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E83" w:rsidRPr="00CD6FF8" w:rsidRDefault="00605D5A" w:rsidP="0030363D">
      <w:pPr>
        <w:spacing w:beforeLines="100" w:before="240" w:afterLines="100" w:after="240"/>
        <w:jc w:val="center"/>
        <w:rPr>
          <w:rFonts w:ascii="Times New Roman" w:hAnsi="Times New Roman"/>
          <w:b/>
          <w:sz w:val="28"/>
          <w:szCs w:val="24"/>
          <w:lang w:val="en-US" w:eastAsia="zh-CN"/>
        </w:rPr>
      </w:pPr>
      <w:r w:rsidRPr="00CD6FF8">
        <w:rPr>
          <w:rFonts w:ascii="Times New Roman" w:hAnsi="Times New Roman"/>
          <w:b/>
          <w:sz w:val="28"/>
          <w:szCs w:val="24"/>
          <w:lang w:val="en-US" w:eastAsia="zh-CN"/>
        </w:rPr>
        <w:t xml:space="preserve">E2 </w:t>
      </w:r>
      <w:r w:rsidRPr="00CD6FF8">
        <w:rPr>
          <w:rFonts w:ascii="Times New Roman" w:hAnsiTheme="minorEastAsia"/>
          <w:b/>
          <w:sz w:val="28"/>
          <w:szCs w:val="24"/>
          <w:lang w:val="en-US" w:eastAsia="zh-CN"/>
        </w:rPr>
        <w:t>太阳能电池</w:t>
      </w:r>
    </w:p>
    <w:p w:rsidR="00605D5A" w:rsidRPr="00CD6FF8" w:rsidRDefault="00AC6A39" w:rsidP="0030363D">
      <w:pPr>
        <w:spacing w:beforeLines="100" w:before="240" w:afterLines="100" w:after="240"/>
        <w:rPr>
          <w:rFonts w:ascii="Times New Roman" w:hAnsi="Times New Roman"/>
          <w:b/>
          <w:sz w:val="28"/>
          <w:szCs w:val="24"/>
          <w:lang w:val="en-US" w:eastAsia="zh-CN"/>
        </w:rPr>
      </w:pPr>
      <w:r w:rsidRPr="00CD6FF8">
        <w:rPr>
          <w:rFonts w:ascii="Times New Roman" w:hAnsi="Times New Roman"/>
          <w:b/>
          <w:sz w:val="28"/>
          <w:szCs w:val="24"/>
          <w:lang w:val="en-US" w:eastAsia="zh-CN"/>
        </w:rPr>
        <w:t xml:space="preserve">2.0 </w:t>
      </w:r>
      <w:r w:rsidR="00605D5A" w:rsidRPr="00CD6FF8">
        <w:rPr>
          <w:rFonts w:ascii="Times New Roman" w:hAnsiTheme="minorEastAsia"/>
          <w:b/>
          <w:sz w:val="28"/>
          <w:szCs w:val="28"/>
          <w:lang w:val="en-US" w:eastAsia="zh-CN"/>
        </w:rPr>
        <w:t>引言</w:t>
      </w:r>
    </w:p>
    <w:p w:rsidR="00605D5A" w:rsidRPr="00CD6FF8" w:rsidRDefault="005C2DA6" w:rsidP="0030363D">
      <w:pPr>
        <w:spacing w:beforeLines="100" w:before="240" w:afterLines="100" w:after="240"/>
        <w:rPr>
          <w:rFonts w:ascii="Times New Roman" w:hAnsi="Times New Roman"/>
          <w:b/>
          <w:sz w:val="24"/>
          <w:szCs w:val="24"/>
          <w:lang w:val="en-US" w:eastAsia="zh-CN"/>
        </w:rPr>
      </w:pPr>
      <w:r w:rsidRPr="00CD6FF8">
        <w:rPr>
          <w:rFonts w:ascii="Times New Roman" w:hAnsi="Times New Roman"/>
          <w:sz w:val="24"/>
          <w:szCs w:val="24"/>
          <w:lang w:val="en-US" w:eastAsia="zh-CN"/>
        </w:rPr>
        <w:t>.</w:t>
      </w:r>
      <w:bookmarkStart w:id="0" w:name="OLE_LINK1"/>
      <w:bookmarkStart w:id="1" w:name="OLE_LINK2"/>
      <w:r w:rsidR="00605D5A" w:rsidRPr="00CD6FF8">
        <w:rPr>
          <w:rFonts w:ascii="Times New Roman" w:hAnsiTheme="minorEastAsia"/>
          <w:sz w:val="28"/>
          <w:szCs w:val="28"/>
          <w:lang w:eastAsia="zh-CN"/>
        </w:rPr>
        <w:t>本实验中所用的实验装置见</w:t>
      </w:r>
      <w:r w:rsidR="00605D5A" w:rsidRPr="00CD6FF8">
        <w:rPr>
          <w:rFonts w:ascii="Times New Roman" w:hAnsiTheme="minorEastAsia"/>
          <w:b/>
          <w:sz w:val="28"/>
          <w:szCs w:val="28"/>
          <w:lang w:eastAsia="zh-CN"/>
        </w:rPr>
        <w:t>图</w:t>
      </w:r>
      <w:r w:rsidR="00605D5A" w:rsidRPr="00CD6FF8">
        <w:rPr>
          <w:rFonts w:ascii="Times New Roman" w:hAnsi="Times New Roman"/>
          <w:b/>
          <w:sz w:val="28"/>
          <w:szCs w:val="28"/>
          <w:lang w:eastAsia="zh-CN"/>
        </w:rPr>
        <w:t>2.1</w:t>
      </w:r>
      <w:bookmarkEnd w:id="0"/>
      <w:bookmarkEnd w:id="1"/>
    </w:p>
    <w:p w:rsidR="005C2DA6" w:rsidRPr="00CD6FF8" w:rsidRDefault="005C2DA6" w:rsidP="0030363D">
      <w:pPr>
        <w:spacing w:beforeLines="100" w:before="240" w:afterLines="100" w:after="240"/>
        <w:rPr>
          <w:rFonts w:ascii="Times New Roman" w:hAnsi="Times New Roman"/>
          <w:sz w:val="24"/>
          <w:szCs w:val="24"/>
          <w:lang w:val="en-US"/>
        </w:rPr>
      </w:pPr>
      <w:r w:rsidRPr="00CD6FF8">
        <w:rPr>
          <w:rFonts w:ascii="Times New Roman" w:hAnsi="Times New Roman"/>
          <w:noProof/>
          <w:sz w:val="24"/>
          <w:szCs w:val="24"/>
          <w:lang w:eastAsia="zh-CN"/>
        </w:rPr>
        <w:drawing>
          <wp:inline distT="0" distB="0" distL="0" distR="0">
            <wp:extent cx="6120765" cy="4590415"/>
            <wp:effectExtent l="0" t="0" r="0"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rsidR="00605D5A" w:rsidRPr="00CD6FF8" w:rsidRDefault="00605D5A" w:rsidP="0030363D">
      <w:pPr>
        <w:spacing w:beforeLines="100" w:before="240" w:afterLines="100" w:after="240"/>
        <w:jc w:val="center"/>
        <w:rPr>
          <w:rFonts w:ascii="Times New Roman" w:hAnsi="Times New Roman"/>
          <w:sz w:val="28"/>
          <w:szCs w:val="28"/>
          <w:lang w:eastAsia="zh-CN"/>
        </w:rPr>
      </w:pPr>
      <w:bookmarkStart w:id="2" w:name="OLE_LINK3"/>
      <w:bookmarkStart w:id="3" w:name="OLE_LINK4"/>
      <w:r w:rsidRPr="00CD6FF8">
        <w:rPr>
          <w:rFonts w:ascii="Times New Roman" w:hAnsiTheme="minorEastAsia"/>
          <w:b/>
          <w:sz w:val="28"/>
          <w:szCs w:val="28"/>
          <w:lang w:eastAsia="zh-CN"/>
        </w:rPr>
        <w:t>图</w:t>
      </w:r>
      <w:r w:rsidRPr="00CD6FF8">
        <w:rPr>
          <w:rFonts w:ascii="Times New Roman" w:hAnsi="Times New Roman"/>
          <w:b/>
          <w:sz w:val="28"/>
          <w:szCs w:val="28"/>
          <w:lang w:eastAsia="zh-CN"/>
        </w:rPr>
        <w:t xml:space="preserve">2.1 </w:t>
      </w:r>
      <w:r w:rsidRPr="00CD6FF8">
        <w:rPr>
          <w:rFonts w:ascii="Times New Roman" w:hAnsi="Times New Roman"/>
          <w:sz w:val="28"/>
          <w:szCs w:val="28"/>
          <w:lang w:eastAsia="zh-CN"/>
        </w:rPr>
        <w:t xml:space="preserve">  </w:t>
      </w:r>
      <w:r w:rsidRPr="00CD6FF8">
        <w:rPr>
          <w:rFonts w:ascii="Times New Roman" w:hAnsiTheme="minorEastAsia"/>
          <w:sz w:val="28"/>
          <w:szCs w:val="28"/>
          <w:lang w:eastAsia="zh-CN"/>
        </w:rPr>
        <w:t>本实验所用</w:t>
      </w:r>
      <w:bookmarkEnd w:id="2"/>
      <w:bookmarkEnd w:id="3"/>
      <w:r w:rsidR="00AF2565" w:rsidRPr="00CD6FF8">
        <w:rPr>
          <w:rFonts w:ascii="Times New Roman" w:hAnsiTheme="minorEastAsia"/>
          <w:sz w:val="28"/>
          <w:szCs w:val="28"/>
          <w:lang w:eastAsia="zh-CN"/>
        </w:rPr>
        <w:t>器材</w:t>
      </w:r>
    </w:p>
    <w:p w:rsidR="00605D5A" w:rsidRPr="00CD6FF8" w:rsidRDefault="00605D5A" w:rsidP="0030363D">
      <w:pPr>
        <w:spacing w:beforeLines="100" w:before="240" w:afterLines="100" w:after="240"/>
        <w:rPr>
          <w:rFonts w:ascii="Times New Roman" w:hAnsi="Times New Roman"/>
          <w:sz w:val="28"/>
          <w:szCs w:val="28"/>
          <w:lang w:eastAsia="zh-CN"/>
        </w:rPr>
      </w:pPr>
      <w:bookmarkStart w:id="4" w:name="OLE_LINK5"/>
      <w:bookmarkStart w:id="5" w:name="OLE_LINK6"/>
      <w:r w:rsidRPr="00CD6FF8">
        <w:rPr>
          <w:rFonts w:ascii="Times New Roman" w:hAnsiTheme="minorEastAsia"/>
          <w:sz w:val="28"/>
          <w:szCs w:val="28"/>
          <w:lang w:eastAsia="zh-CN"/>
        </w:rPr>
        <w:t>元器件列表</w:t>
      </w:r>
      <w:r w:rsidR="00AF2565" w:rsidRPr="00CD6FF8">
        <w:rPr>
          <w:rFonts w:ascii="Times New Roman" w:hAnsiTheme="minorEastAsia"/>
          <w:sz w:val="28"/>
          <w:szCs w:val="28"/>
          <w:lang w:eastAsia="zh-CN"/>
        </w:rPr>
        <w:t>（</w:t>
      </w:r>
      <w:r w:rsidRPr="00CD6FF8">
        <w:rPr>
          <w:rFonts w:ascii="Times New Roman" w:hAnsiTheme="minorEastAsia"/>
          <w:b/>
          <w:sz w:val="28"/>
          <w:szCs w:val="28"/>
          <w:lang w:eastAsia="zh-CN"/>
        </w:rPr>
        <w:t>图</w:t>
      </w:r>
      <w:r w:rsidR="00AF2565" w:rsidRPr="00CD6FF8">
        <w:rPr>
          <w:rFonts w:ascii="Times New Roman" w:hAnsi="Times New Roman"/>
          <w:b/>
          <w:sz w:val="28"/>
          <w:szCs w:val="28"/>
          <w:lang w:eastAsia="zh-CN"/>
        </w:rPr>
        <w:t>2.1</w:t>
      </w:r>
      <w:r w:rsidR="00AF2565" w:rsidRPr="00CD6FF8">
        <w:rPr>
          <w:rFonts w:ascii="Times New Roman" w:hAnsiTheme="minorEastAsia"/>
          <w:sz w:val="28"/>
          <w:szCs w:val="28"/>
          <w:lang w:eastAsia="zh-CN"/>
        </w:rPr>
        <w:t>）</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A</w:t>
      </w:r>
      <w:r w:rsidR="00AF2565" w:rsidRPr="00CD6FF8">
        <w:rPr>
          <w:rFonts w:ascii="Times New Roman" w:hAnsiTheme="minorEastAsia"/>
          <w:sz w:val="28"/>
          <w:szCs w:val="28"/>
          <w:lang w:eastAsia="zh-CN"/>
        </w:rPr>
        <w:t>：</w:t>
      </w:r>
      <w:r w:rsidRPr="00CD6FF8">
        <w:rPr>
          <w:rFonts w:ascii="Times New Roman" w:hAnsiTheme="minorEastAsia"/>
          <w:sz w:val="28"/>
          <w:szCs w:val="28"/>
          <w:lang w:eastAsia="zh-CN"/>
        </w:rPr>
        <w:t>太阳能电池</w:t>
      </w:r>
    </w:p>
    <w:p w:rsidR="00605D5A" w:rsidRPr="00CD6FF8" w:rsidRDefault="00AF2565"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B</w:t>
      </w:r>
      <w:r w:rsidRPr="00CD6FF8">
        <w:rPr>
          <w:rFonts w:ascii="Times New Roman" w:hAnsiTheme="minorEastAsia"/>
          <w:sz w:val="28"/>
          <w:szCs w:val="28"/>
          <w:lang w:eastAsia="zh-CN"/>
        </w:rPr>
        <w:t>：</w:t>
      </w:r>
      <w:r w:rsidR="00605D5A" w:rsidRPr="00CD6FF8">
        <w:rPr>
          <w:rFonts w:ascii="Times New Roman" w:hAnsiTheme="minorEastAsia"/>
          <w:sz w:val="28"/>
          <w:szCs w:val="28"/>
          <w:lang w:eastAsia="zh-CN"/>
        </w:rPr>
        <w:t>太阳能电池</w:t>
      </w:r>
    </w:p>
    <w:p w:rsidR="00605D5A" w:rsidRPr="00CD6FF8" w:rsidRDefault="00AF2565"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C</w:t>
      </w:r>
      <w:r w:rsidRPr="00CD6FF8">
        <w:rPr>
          <w:rFonts w:ascii="Times New Roman" w:hAnsiTheme="minorEastAsia"/>
          <w:sz w:val="28"/>
          <w:szCs w:val="28"/>
          <w:lang w:eastAsia="zh-CN"/>
        </w:rPr>
        <w:t>：</w:t>
      </w:r>
      <w:r w:rsidR="00605D5A" w:rsidRPr="00CD6FF8">
        <w:rPr>
          <w:rFonts w:ascii="Times New Roman" w:hAnsiTheme="minorEastAsia"/>
          <w:sz w:val="28"/>
          <w:szCs w:val="28"/>
          <w:lang w:eastAsia="zh-CN"/>
        </w:rPr>
        <w:t>带插槽的盒子</w:t>
      </w:r>
      <w:r w:rsidR="00605D5A" w:rsidRPr="00CD6FF8">
        <w:rPr>
          <w:rFonts w:ascii="Times New Roman" w:hAnsi="Times New Roman"/>
          <w:sz w:val="28"/>
          <w:szCs w:val="28"/>
          <w:lang w:eastAsia="zh-CN"/>
        </w:rPr>
        <w:t>,</w:t>
      </w:r>
      <w:r w:rsidR="00605D5A" w:rsidRPr="00CD6FF8">
        <w:rPr>
          <w:rFonts w:ascii="Times New Roman" w:hAnsiTheme="minorEastAsia"/>
          <w:sz w:val="28"/>
          <w:szCs w:val="28"/>
          <w:lang w:eastAsia="zh-CN"/>
        </w:rPr>
        <w:t>用于安装光源</w:t>
      </w:r>
      <w:r w:rsidR="00605D5A" w:rsidRPr="00CD6FF8">
        <w:rPr>
          <w:rFonts w:ascii="Times New Roman" w:hAnsi="Times New Roman"/>
          <w:sz w:val="28"/>
          <w:szCs w:val="28"/>
          <w:lang w:eastAsia="zh-CN"/>
        </w:rPr>
        <w:t>,</w:t>
      </w:r>
      <w:r w:rsidR="00605D5A" w:rsidRPr="00CD6FF8">
        <w:rPr>
          <w:rFonts w:ascii="Times New Roman" w:hAnsiTheme="minorEastAsia"/>
          <w:sz w:val="28"/>
          <w:szCs w:val="28"/>
          <w:lang w:eastAsia="zh-CN"/>
        </w:rPr>
        <w:t>太阳能电池等</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D</w:t>
      </w:r>
      <w:r w:rsidR="00AF2565" w:rsidRPr="00CD6FF8">
        <w:rPr>
          <w:rFonts w:ascii="Times New Roman" w:hAnsiTheme="minorEastAsia"/>
          <w:sz w:val="28"/>
          <w:szCs w:val="28"/>
          <w:lang w:eastAsia="zh-CN"/>
        </w:rPr>
        <w:t>：</w:t>
      </w:r>
      <w:r w:rsidRPr="00CD6FF8">
        <w:rPr>
          <w:rFonts w:ascii="Times New Roman" w:hAnsi="Times New Roman"/>
          <w:sz w:val="28"/>
          <w:szCs w:val="28"/>
          <w:lang w:eastAsia="zh-CN"/>
        </w:rPr>
        <w:t>LED</w:t>
      </w:r>
      <w:r w:rsidRPr="00CD6FF8">
        <w:rPr>
          <w:rFonts w:ascii="Times New Roman" w:hAnsiTheme="minorEastAsia"/>
          <w:sz w:val="28"/>
          <w:szCs w:val="28"/>
          <w:lang w:eastAsia="zh-CN"/>
        </w:rPr>
        <w:t>（发光二极管）光源及支撑架</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E</w:t>
      </w:r>
      <w:r w:rsidR="00AF2565" w:rsidRPr="00CD6FF8">
        <w:rPr>
          <w:rFonts w:ascii="Times New Roman" w:hAnsiTheme="minorEastAsia"/>
          <w:sz w:val="28"/>
          <w:szCs w:val="28"/>
          <w:lang w:eastAsia="zh-CN"/>
        </w:rPr>
        <w:t>：</w:t>
      </w:r>
      <w:r w:rsidRPr="00CD6FF8">
        <w:rPr>
          <w:rFonts w:ascii="Times New Roman" w:hAnsi="Times New Roman"/>
          <w:sz w:val="28"/>
          <w:szCs w:val="28"/>
          <w:lang w:eastAsia="zh-CN"/>
        </w:rPr>
        <w:t>LED</w:t>
      </w:r>
      <w:r w:rsidRPr="00CD6FF8">
        <w:rPr>
          <w:rFonts w:ascii="Times New Roman" w:hAnsiTheme="minorEastAsia"/>
          <w:sz w:val="28"/>
          <w:szCs w:val="28"/>
          <w:lang w:eastAsia="zh-CN"/>
        </w:rPr>
        <w:t>光源的电源</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lastRenderedPageBreak/>
        <w:t>F</w:t>
      </w:r>
      <w:r w:rsidR="00AF2565" w:rsidRPr="00CD6FF8">
        <w:rPr>
          <w:rFonts w:ascii="Times New Roman" w:hAnsiTheme="minorEastAsia"/>
          <w:sz w:val="28"/>
          <w:szCs w:val="28"/>
          <w:lang w:eastAsia="zh-CN"/>
        </w:rPr>
        <w:t>：</w:t>
      </w:r>
      <w:r w:rsidRPr="00CD6FF8">
        <w:rPr>
          <w:rFonts w:ascii="Times New Roman" w:hAnsiTheme="minorEastAsia"/>
          <w:sz w:val="28"/>
          <w:szCs w:val="28"/>
          <w:lang w:eastAsia="zh-CN"/>
        </w:rPr>
        <w:t>可变电阻</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G</w:t>
      </w:r>
      <w:r w:rsidRPr="00CD6FF8">
        <w:rPr>
          <w:rFonts w:ascii="Times New Roman" w:hAnsiTheme="minorEastAsia"/>
          <w:sz w:val="28"/>
          <w:szCs w:val="28"/>
          <w:lang w:eastAsia="zh-CN"/>
        </w:rPr>
        <w:t>：在盒子</w:t>
      </w:r>
      <w:r w:rsidRPr="00CD6FF8">
        <w:rPr>
          <w:rFonts w:ascii="Times New Roman" w:hAnsi="Times New Roman"/>
          <w:sz w:val="28"/>
          <w:szCs w:val="28"/>
          <w:lang w:eastAsia="zh-CN"/>
        </w:rPr>
        <w:t>C</w:t>
      </w:r>
      <w:r w:rsidRPr="00CD6FF8">
        <w:rPr>
          <w:rFonts w:ascii="Times New Roman" w:hAnsiTheme="minorEastAsia"/>
          <w:sz w:val="28"/>
          <w:szCs w:val="28"/>
          <w:lang w:eastAsia="zh-CN"/>
        </w:rPr>
        <w:t>里安装单个太阳能电池的支架</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H</w:t>
      </w:r>
      <w:r w:rsidRPr="00CD6FF8">
        <w:rPr>
          <w:rFonts w:ascii="Times New Roman" w:hAnsiTheme="minorEastAsia"/>
          <w:sz w:val="28"/>
          <w:szCs w:val="28"/>
          <w:lang w:eastAsia="zh-CN"/>
        </w:rPr>
        <w:t>：可以安装在盒子</w:t>
      </w:r>
      <w:r w:rsidRPr="00CD6FF8">
        <w:rPr>
          <w:rFonts w:ascii="Times New Roman" w:hAnsi="Times New Roman"/>
          <w:sz w:val="28"/>
          <w:szCs w:val="28"/>
          <w:lang w:eastAsia="zh-CN"/>
        </w:rPr>
        <w:t>C</w:t>
      </w:r>
      <w:r w:rsidRPr="00CD6FF8">
        <w:rPr>
          <w:rFonts w:ascii="Times New Roman" w:hAnsiTheme="minorEastAsia"/>
          <w:sz w:val="28"/>
          <w:szCs w:val="28"/>
          <w:lang w:eastAsia="zh-CN"/>
        </w:rPr>
        <w:t>里的圆形光阑（透光孔）</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I</w:t>
      </w:r>
      <w:r w:rsidR="00AF2565" w:rsidRPr="00CD6FF8">
        <w:rPr>
          <w:rFonts w:ascii="Times New Roman" w:hAnsiTheme="minorEastAsia"/>
          <w:sz w:val="28"/>
          <w:szCs w:val="28"/>
          <w:lang w:eastAsia="zh-CN"/>
        </w:rPr>
        <w:t>：</w:t>
      </w:r>
      <w:r w:rsidRPr="00CD6FF8">
        <w:rPr>
          <w:rFonts w:ascii="Times New Roman" w:hAnsiTheme="minorEastAsia"/>
          <w:sz w:val="28"/>
          <w:szCs w:val="28"/>
          <w:lang w:eastAsia="zh-CN"/>
        </w:rPr>
        <w:t>在盒子</w:t>
      </w:r>
      <w:r w:rsidRPr="00CD6FF8">
        <w:rPr>
          <w:rFonts w:ascii="Times New Roman" w:hAnsi="Times New Roman"/>
          <w:sz w:val="28"/>
          <w:szCs w:val="28"/>
          <w:lang w:eastAsia="zh-CN"/>
        </w:rPr>
        <w:t>C</w:t>
      </w:r>
      <w:r w:rsidRPr="00CD6FF8">
        <w:rPr>
          <w:rFonts w:ascii="Times New Roman" w:hAnsiTheme="minorEastAsia"/>
          <w:sz w:val="28"/>
          <w:szCs w:val="28"/>
          <w:lang w:eastAsia="zh-CN"/>
        </w:rPr>
        <w:t>里安装两个太阳能电池的支架</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J</w:t>
      </w:r>
      <w:r w:rsidRPr="00CD6FF8">
        <w:rPr>
          <w:rFonts w:ascii="Times New Roman" w:hAnsiTheme="minorEastAsia"/>
          <w:sz w:val="28"/>
          <w:szCs w:val="28"/>
          <w:lang w:eastAsia="zh-CN"/>
        </w:rPr>
        <w:t>：可以安装在盒子</w:t>
      </w:r>
      <w:r w:rsidRPr="00CD6FF8">
        <w:rPr>
          <w:rFonts w:ascii="Times New Roman" w:hAnsi="Times New Roman"/>
          <w:sz w:val="28"/>
          <w:szCs w:val="28"/>
          <w:lang w:eastAsia="zh-CN"/>
        </w:rPr>
        <w:t>C</w:t>
      </w:r>
      <w:r w:rsidRPr="00CD6FF8">
        <w:rPr>
          <w:rFonts w:ascii="Times New Roman" w:hAnsiTheme="minorEastAsia"/>
          <w:sz w:val="28"/>
          <w:szCs w:val="28"/>
          <w:lang w:eastAsia="zh-CN"/>
        </w:rPr>
        <w:t>里的遮光板</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K</w:t>
      </w:r>
      <w:r w:rsidRPr="00CD6FF8">
        <w:rPr>
          <w:rFonts w:ascii="Times New Roman" w:hAnsiTheme="minorEastAsia"/>
          <w:sz w:val="28"/>
          <w:szCs w:val="28"/>
          <w:lang w:eastAsia="zh-CN"/>
        </w:rPr>
        <w:t>：数字万用表</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L</w:t>
      </w:r>
      <w:r w:rsidRPr="00CD6FF8">
        <w:rPr>
          <w:rFonts w:ascii="Times New Roman" w:hAnsiTheme="minorEastAsia"/>
          <w:sz w:val="28"/>
          <w:szCs w:val="28"/>
          <w:lang w:eastAsia="zh-CN"/>
        </w:rPr>
        <w:t>：数字万用表</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M</w:t>
      </w:r>
      <w:r w:rsidRPr="00CD6FF8">
        <w:rPr>
          <w:rFonts w:ascii="Times New Roman" w:hAnsiTheme="minorEastAsia"/>
          <w:sz w:val="28"/>
          <w:szCs w:val="28"/>
          <w:lang w:eastAsia="zh-CN"/>
        </w:rPr>
        <w:t>：带小鳄鱼夹的导线</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N</w:t>
      </w:r>
      <w:r w:rsidRPr="00CD6FF8">
        <w:rPr>
          <w:rFonts w:ascii="Times New Roman" w:hAnsiTheme="minorEastAsia"/>
          <w:sz w:val="28"/>
          <w:szCs w:val="28"/>
          <w:lang w:eastAsia="zh-CN"/>
        </w:rPr>
        <w:t>：透光容器</w:t>
      </w:r>
      <w:r w:rsidR="00AF2565" w:rsidRPr="00CD6FF8">
        <w:rPr>
          <w:rFonts w:ascii="Times New Roman" w:hAnsiTheme="minorEastAsia"/>
          <w:sz w:val="28"/>
          <w:szCs w:val="28"/>
          <w:lang w:eastAsia="zh-CN"/>
        </w:rPr>
        <w:t>（</w:t>
      </w:r>
      <w:r w:rsidR="00033858" w:rsidRPr="00CD6FF8">
        <w:rPr>
          <w:rFonts w:ascii="Times New Roman" w:hAnsiTheme="minorEastAsia"/>
          <w:sz w:val="28"/>
          <w:szCs w:val="28"/>
          <w:lang w:eastAsia="zh-CN"/>
        </w:rPr>
        <w:t>大比色皿</w:t>
      </w:r>
      <w:r w:rsidR="00AF2565" w:rsidRPr="00CD6FF8">
        <w:rPr>
          <w:rFonts w:ascii="Times New Roman" w:hAnsiTheme="minorEastAsia"/>
          <w:sz w:val="28"/>
          <w:szCs w:val="28"/>
          <w:lang w:eastAsia="zh-CN"/>
        </w:rPr>
        <w:t>）</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O</w:t>
      </w:r>
      <w:r w:rsidRPr="00CD6FF8">
        <w:rPr>
          <w:rFonts w:ascii="Times New Roman" w:hAnsiTheme="minorEastAsia"/>
          <w:sz w:val="28"/>
          <w:szCs w:val="28"/>
          <w:lang w:eastAsia="zh-CN"/>
        </w:rPr>
        <w:t>：带标尺的胶带</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P</w:t>
      </w:r>
      <w:r w:rsidRPr="00CD6FF8">
        <w:rPr>
          <w:rFonts w:ascii="Times New Roman" w:hAnsiTheme="minorEastAsia"/>
          <w:sz w:val="28"/>
          <w:szCs w:val="28"/>
          <w:lang w:eastAsia="zh-CN"/>
        </w:rPr>
        <w:t>：剪子</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Q</w:t>
      </w:r>
      <w:r w:rsidRPr="00CD6FF8">
        <w:rPr>
          <w:rFonts w:ascii="Times New Roman" w:hAnsiTheme="minorEastAsia"/>
          <w:sz w:val="28"/>
          <w:szCs w:val="28"/>
          <w:lang w:eastAsia="zh-CN"/>
        </w:rPr>
        <w:t>：透明胶带</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R</w:t>
      </w:r>
      <w:r w:rsidRPr="00CD6FF8">
        <w:rPr>
          <w:rFonts w:ascii="Times New Roman" w:hAnsiTheme="minorEastAsia"/>
          <w:sz w:val="28"/>
          <w:szCs w:val="28"/>
          <w:lang w:eastAsia="zh-CN"/>
        </w:rPr>
        <w:t>：用来注水到透明容器的水</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S</w:t>
      </w:r>
      <w:r w:rsidRPr="00CD6FF8">
        <w:rPr>
          <w:rFonts w:ascii="Times New Roman" w:hAnsiTheme="minorEastAsia"/>
          <w:sz w:val="28"/>
          <w:szCs w:val="28"/>
          <w:lang w:eastAsia="zh-CN"/>
        </w:rPr>
        <w:t>：擦拭水的纸巾</w:t>
      </w:r>
      <w:r w:rsidRPr="00CD6FF8">
        <w:rPr>
          <w:rFonts w:ascii="Times New Roman" w:hAnsi="Times New Roman"/>
          <w:sz w:val="28"/>
          <w:szCs w:val="28"/>
          <w:lang w:eastAsia="zh-CN"/>
        </w:rPr>
        <w:t>,</w:t>
      </w:r>
      <w:r w:rsidRPr="00CD6FF8">
        <w:rPr>
          <w:rFonts w:ascii="Times New Roman" w:hAnsiTheme="minorEastAsia"/>
          <w:sz w:val="28"/>
          <w:szCs w:val="28"/>
          <w:lang w:eastAsia="zh-CN"/>
        </w:rPr>
        <w:t>可用于吸去多倒的水</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T</w:t>
      </w:r>
      <w:r w:rsidRPr="00CD6FF8">
        <w:rPr>
          <w:rFonts w:ascii="Times New Roman" w:hAnsiTheme="minorEastAsia"/>
          <w:sz w:val="28"/>
          <w:szCs w:val="28"/>
          <w:lang w:eastAsia="zh-CN"/>
        </w:rPr>
        <w:t>：用来盛从透光容器</w:t>
      </w:r>
      <w:r w:rsidRPr="00CD6FF8">
        <w:rPr>
          <w:rFonts w:ascii="Times New Roman" w:hAnsi="Times New Roman"/>
          <w:sz w:val="28"/>
          <w:szCs w:val="28"/>
          <w:lang w:eastAsia="zh-CN"/>
        </w:rPr>
        <w:t>N</w:t>
      </w:r>
      <w:r w:rsidRPr="00CD6FF8">
        <w:rPr>
          <w:rFonts w:ascii="Times New Roman" w:hAnsiTheme="minorEastAsia"/>
          <w:sz w:val="28"/>
          <w:szCs w:val="28"/>
          <w:lang w:eastAsia="zh-CN"/>
        </w:rPr>
        <w:t>中倒出水的塑料杯（没有在</w:t>
      </w:r>
      <w:r w:rsidRPr="00CD6FF8">
        <w:rPr>
          <w:rFonts w:ascii="Times New Roman" w:hAnsiTheme="minorEastAsia"/>
          <w:b/>
          <w:sz w:val="28"/>
          <w:szCs w:val="28"/>
          <w:lang w:eastAsia="zh-CN"/>
        </w:rPr>
        <w:t>图</w:t>
      </w:r>
      <w:r w:rsidRPr="00CD6FF8">
        <w:rPr>
          <w:rFonts w:ascii="Times New Roman" w:hAnsi="Times New Roman"/>
          <w:b/>
          <w:sz w:val="28"/>
          <w:szCs w:val="28"/>
          <w:lang w:eastAsia="zh-CN"/>
        </w:rPr>
        <w:t>2.1</w:t>
      </w:r>
      <w:r w:rsidRPr="00CD6FF8">
        <w:rPr>
          <w:rFonts w:ascii="Times New Roman" w:hAnsiTheme="minorEastAsia"/>
          <w:sz w:val="28"/>
          <w:szCs w:val="28"/>
          <w:lang w:eastAsia="zh-CN"/>
        </w:rPr>
        <w:t>中出现）</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U</w:t>
      </w:r>
      <w:r w:rsidRPr="00CD6FF8">
        <w:rPr>
          <w:rFonts w:ascii="Times New Roman" w:hAnsiTheme="minorEastAsia"/>
          <w:sz w:val="28"/>
          <w:szCs w:val="28"/>
          <w:lang w:eastAsia="zh-CN"/>
        </w:rPr>
        <w:t>：塑料移液器（没有在</w:t>
      </w:r>
      <w:r w:rsidRPr="00CD6FF8">
        <w:rPr>
          <w:rFonts w:ascii="Times New Roman" w:hAnsiTheme="minorEastAsia"/>
          <w:b/>
          <w:sz w:val="28"/>
          <w:szCs w:val="28"/>
          <w:lang w:eastAsia="zh-CN"/>
        </w:rPr>
        <w:t>图</w:t>
      </w:r>
      <w:r w:rsidRPr="00CD6FF8">
        <w:rPr>
          <w:rFonts w:ascii="Times New Roman" w:hAnsi="Times New Roman"/>
          <w:b/>
          <w:sz w:val="28"/>
          <w:szCs w:val="28"/>
          <w:lang w:eastAsia="zh-CN"/>
        </w:rPr>
        <w:t>2.1</w:t>
      </w:r>
      <w:r w:rsidRPr="00CD6FF8">
        <w:rPr>
          <w:rFonts w:ascii="Times New Roman" w:hAnsiTheme="minorEastAsia"/>
          <w:sz w:val="28"/>
          <w:szCs w:val="28"/>
          <w:lang w:eastAsia="zh-CN"/>
        </w:rPr>
        <w:t>中出现）</w:t>
      </w:r>
    </w:p>
    <w:p w:rsidR="00605D5A" w:rsidRPr="00CD6FF8" w:rsidRDefault="00605D5A" w:rsidP="00CD6FF8">
      <w:pPr>
        <w:spacing w:before="0" w:after="0"/>
        <w:rPr>
          <w:rFonts w:ascii="Times New Roman" w:hAnsi="Times New Roman"/>
          <w:sz w:val="28"/>
          <w:szCs w:val="28"/>
          <w:lang w:eastAsia="zh-CN"/>
        </w:rPr>
      </w:pPr>
      <w:r w:rsidRPr="00CD6FF8">
        <w:rPr>
          <w:rFonts w:ascii="Times New Roman" w:hAnsi="Times New Roman"/>
          <w:color w:val="FF0000"/>
          <w:sz w:val="28"/>
          <w:szCs w:val="28"/>
          <w:lang w:eastAsia="zh-CN"/>
        </w:rPr>
        <w:t>V</w:t>
      </w:r>
      <w:r w:rsidRPr="00CD6FF8">
        <w:rPr>
          <w:rFonts w:ascii="Times New Roman" w:hAnsiTheme="minorEastAsia"/>
          <w:sz w:val="28"/>
          <w:szCs w:val="28"/>
          <w:lang w:eastAsia="zh-CN"/>
        </w:rPr>
        <w:t>：盒子</w:t>
      </w:r>
      <w:r w:rsidRPr="00CD6FF8">
        <w:rPr>
          <w:rFonts w:ascii="Times New Roman" w:hAnsi="Times New Roman"/>
          <w:sz w:val="28"/>
          <w:szCs w:val="28"/>
          <w:lang w:eastAsia="zh-CN"/>
        </w:rPr>
        <w:t>C</w:t>
      </w:r>
      <w:r w:rsidRPr="00CD6FF8">
        <w:rPr>
          <w:rFonts w:ascii="Times New Roman" w:hAnsiTheme="minorEastAsia"/>
          <w:sz w:val="28"/>
          <w:szCs w:val="28"/>
          <w:lang w:eastAsia="zh-CN"/>
        </w:rPr>
        <w:t>的盖子（没有在</w:t>
      </w:r>
      <w:r w:rsidRPr="00CD6FF8">
        <w:rPr>
          <w:rFonts w:ascii="Times New Roman" w:hAnsiTheme="minorEastAsia"/>
          <w:b/>
          <w:sz w:val="28"/>
          <w:szCs w:val="28"/>
          <w:lang w:eastAsia="zh-CN"/>
        </w:rPr>
        <w:t>图</w:t>
      </w:r>
      <w:r w:rsidRPr="00CD6FF8">
        <w:rPr>
          <w:rFonts w:ascii="Times New Roman" w:hAnsi="Times New Roman"/>
          <w:b/>
          <w:sz w:val="28"/>
          <w:szCs w:val="28"/>
          <w:lang w:eastAsia="zh-CN"/>
        </w:rPr>
        <w:t>2.1</w:t>
      </w:r>
      <w:r w:rsidRPr="00CD6FF8">
        <w:rPr>
          <w:rFonts w:ascii="Times New Roman" w:hAnsiTheme="minorEastAsia"/>
          <w:sz w:val="28"/>
          <w:szCs w:val="28"/>
          <w:lang w:eastAsia="zh-CN"/>
        </w:rPr>
        <w:t>中出现）</w:t>
      </w:r>
    </w:p>
    <w:bookmarkEnd w:id="4"/>
    <w:bookmarkEnd w:id="5"/>
    <w:p w:rsidR="00F10A47" w:rsidRPr="00CD6FF8" w:rsidRDefault="00AF2565" w:rsidP="0030363D">
      <w:pPr>
        <w:spacing w:beforeLines="100" w:before="240" w:afterLines="100" w:after="240"/>
        <w:rPr>
          <w:rFonts w:ascii="Times New Roman" w:hAnsi="Times New Roman"/>
          <w:b/>
          <w:sz w:val="28"/>
          <w:lang w:val="en-US" w:eastAsia="zh-CN"/>
        </w:rPr>
      </w:pPr>
      <w:r w:rsidRPr="00CD6FF8">
        <w:rPr>
          <w:rFonts w:ascii="Times New Roman" w:hAnsiTheme="minorEastAsia"/>
          <w:b/>
          <w:sz w:val="28"/>
          <w:lang w:val="en-US" w:eastAsia="zh-CN"/>
        </w:rPr>
        <w:t>数据表：基本常数表</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3829"/>
        <w:gridCol w:w="709"/>
        <w:gridCol w:w="3401"/>
      </w:tblGrid>
      <w:tr w:rsidR="00F10A47" w:rsidRPr="00CD6FF8" w:rsidTr="001105B2">
        <w:trPr>
          <w:trHeight w:hRule="exact" w:val="340"/>
          <w:jc w:val="center"/>
        </w:trPr>
        <w:tc>
          <w:tcPr>
            <w:tcW w:w="3829" w:type="dxa"/>
            <w:tcBorders>
              <w:top w:val="single" w:sz="12" w:space="0" w:color="auto"/>
              <w:left w:val="single" w:sz="12" w:space="0" w:color="auto"/>
            </w:tcBorders>
            <w:noWrap/>
            <w:vAlign w:val="center"/>
          </w:tcPr>
          <w:p w:rsidR="00F10A47" w:rsidRPr="00CD6FF8" w:rsidRDefault="00F10A47" w:rsidP="00CD6FF8">
            <w:pPr>
              <w:spacing w:before="0" w:after="0" w:line="240" w:lineRule="auto"/>
              <w:rPr>
                <w:rFonts w:ascii="Times New Roman" w:hAnsi="Times New Roman"/>
                <w:sz w:val="24"/>
                <w:szCs w:val="24"/>
                <w:lang w:val="en-US" w:eastAsia="zh-CN"/>
              </w:rPr>
            </w:pPr>
            <w:r w:rsidRPr="00CD6FF8">
              <w:rPr>
                <w:rFonts w:ascii="Times New Roman" w:hAnsiTheme="minorEastAsia"/>
                <w:sz w:val="24"/>
                <w:szCs w:val="24"/>
                <w:lang w:val="en-US" w:eastAsia="zh-CN"/>
              </w:rPr>
              <w:t>真空中的光速</w:t>
            </w:r>
          </w:p>
          <w:p w:rsidR="00F10A47" w:rsidRPr="00CD6FF8" w:rsidRDefault="00F10A47" w:rsidP="00CD6FF8">
            <w:pPr>
              <w:spacing w:before="0" w:after="0" w:line="240" w:lineRule="auto"/>
              <w:rPr>
                <w:rFonts w:ascii="Times New Roman" w:hAnsi="Times New Roman"/>
                <w:sz w:val="24"/>
                <w:szCs w:val="24"/>
                <w:lang w:val="en-US" w:eastAsia="zh-CN"/>
              </w:rPr>
            </w:pPr>
            <w:r w:rsidRPr="00CD6FF8">
              <w:rPr>
                <w:rFonts w:ascii="Times New Roman" w:hAnsiTheme="minorEastAsia"/>
                <w:sz w:val="24"/>
                <w:szCs w:val="24"/>
                <w:lang w:val="en-US" w:eastAsia="zh-CN"/>
              </w:rPr>
              <w:t>真空中的光速</w:t>
            </w:r>
          </w:p>
        </w:tc>
        <w:tc>
          <w:tcPr>
            <w:tcW w:w="709" w:type="dxa"/>
            <w:tcBorders>
              <w:top w:val="single" w:sz="12" w:space="0" w:color="auto"/>
              <w:right w:val="nil"/>
            </w:tcBorders>
            <w:tcMar>
              <w:right w:w="0" w:type="dxa"/>
            </w:tcMar>
            <w:vAlign w:val="center"/>
          </w:tcPr>
          <w:p w:rsidR="00F10A47" w:rsidRPr="00CD6FF8" w:rsidRDefault="00F10A47" w:rsidP="00CD6FF8">
            <w:pPr>
              <w:spacing w:before="0" w:after="0" w:line="240" w:lineRule="auto"/>
              <w:rPr>
                <w:rFonts w:ascii="Times New Roman" w:hAnsi="Times New Roman"/>
                <w:sz w:val="24"/>
                <w:szCs w:val="24"/>
                <w:lang w:val="en-US"/>
              </w:rPr>
            </w:pPr>
            <m:oMathPara>
              <m:oMathParaPr>
                <m:jc m:val="right"/>
              </m:oMathParaPr>
              <m:oMath>
                <m:r>
                  <w:rPr>
                    <w:rFonts w:ascii="Cambria Math" w:hAnsi="Cambria Math"/>
                    <w:sz w:val="24"/>
                    <w:szCs w:val="24"/>
                    <w:lang w:val="en-US"/>
                  </w:rPr>
                  <m:t>c</m:t>
                </m:r>
              </m:oMath>
            </m:oMathPara>
          </w:p>
        </w:tc>
        <w:tc>
          <w:tcPr>
            <w:tcW w:w="3401" w:type="dxa"/>
            <w:tcBorders>
              <w:top w:val="single" w:sz="12" w:space="0" w:color="auto"/>
              <w:left w:val="nil"/>
              <w:right w:val="single" w:sz="12" w:space="0" w:color="auto"/>
            </w:tcBorders>
            <w:noWrap/>
            <w:vAlign w:val="center"/>
          </w:tcPr>
          <w:p w:rsidR="00F10A47" w:rsidRPr="00CD6FF8" w:rsidRDefault="00F10A47" w:rsidP="00CD6FF8">
            <w:pPr>
              <w:spacing w:before="0" w:after="0" w:line="240" w:lineRule="auto"/>
              <w:rPr>
                <w:rFonts w:ascii="Times New Roman" w:hAnsi="Times New Roman"/>
                <w:sz w:val="24"/>
                <w:szCs w:val="24"/>
                <w:lang w:val="en-US"/>
              </w:rPr>
            </w:pPr>
            <m:oMath>
              <m:r>
                <w:rPr>
                  <w:rFonts w:ascii="Cambria Math" w:hAnsi="Times New Roman"/>
                  <w:sz w:val="24"/>
                  <w:szCs w:val="24"/>
                  <w:lang w:val="en-US"/>
                </w:rPr>
                <m:t>=2.998</m:t>
              </m:r>
              <m:r>
                <w:rPr>
                  <w:rFonts w:ascii="Times New Roman" w:hAnsi="Times New Roman"/>
                  <w:sz w:val="24"/>
                  <w:szCs w:val="24"/>
                  <w:lang w:val="en-US"/>
                </w:rPr>
                <m:t>×</m:t>
              </m:r>
              <m:sSup>
                <m:sSupPr>
                  <m:ctrlPr>
                    <w:rPr>
                      <w:rFonts w:ascii="Cambria Math" w:hAnsi="Times New Roman"/>
                      <w:i/>
                      <w:sz w:val="24"/>
                      <w:szCs w:val="24"/>
                      <w:lang w:val="en-US"/>
                    </w:rPr>
                  </m:ctrlPr>
                </m:sSupPr>
                <m:e>
                  <m:r>
                    <w:rPr>
                      <w:rFonts w:ascii="Cambria Math" w:hAnsi="Times New Roman"/>
                      <w:sz w:val="24"/>
                      <w:szCs w:val="24"/>
                      <w:lang w:val="en-US"/>
                    </w:rPr>
                    <m:t>10</m:t>
                  </m:r>
                </m:e>
                <m:sup>
                  <m:r>
                    <w:rPr>
                      <w:rFonts w:ascii="Cambria Math" w:hAnsi="Times New Roman"/>
                      <w:sz w:val="24"/>
                      <w:szCs w:val="24"/>
                      <w:lang w:val="en-US"/>
                    </w:rPr>
                    <m:t>8</m:t>
                  </m:r>
                </m:sup>
              </m:sSup>
              <m:r>
                <w:rPr>
                  <w:rFonts w:ascii="Cambria Math" w:hAnsi="Times New Roman"/>
                  <w:sz w:val="24"/>
                  <w:szCs w:val="24"/>
                  <w:lang w:val="en-US"/>
                </w:rPr>
                <m:t xml:space="preserve"> </m:t>
              </m:r>
              <m:r>
                <m:rPr>
                  <m:sty m:val="p"/>
                </m:rPr>
                <w:rPr>
                  <w:rFonts w:ascii="Cambria Math" w:hAnsi="Times New Roman"/>
                  <w:sz w:val="24"/>
                  <w:szCs w:val="24"/>
                  <w:lang w:val="en-US"/>
                </w:rPr>
                <m:t xml:space="preserve">m </m:t>
              </m:r>
              <m:sSup>
                <m:sSupPr>
                  <m:ctrlPr>
                    <w:rPr>
                      <w:rFonts w:ascii="Cambria Math" w:hAnsi="Times New Roman"/>
                      <w:sz w:val="24"/>
                      <w:szCs w:val="24"/>
                      <w:lang w:val="en-US"/>
                    </w:rPr>
                  </m:ctrlPr>
                </m:sSupPr>
                <m:e>
                  <m:r>
                    <m:rPr>
                      <m:sty m:val="p"/>
                    </m:rPr>
                    <w:rPr>
                      <w:rFonts w:ascii="Cambria Math" w:hAnsi="Times New Roman"/>
                      <w:sz w:val="24"/>
                      <w:szCs w:val="24"/>
                      <w:lang w:val="en-US"/>
                    </w:rPr>
                    <m:t>s</m:t>
                  </m:r>
                </m:e>
                <m:sup>
                  <m:r>
                    <m:rPr>
                      <m:sty m:val="p"/>
                    </m:rPr>
                    <w:rPr>
                      <w:rFonts w:ascii="Times New Roman" w:hAnsi="Times New Roman"/>
                      <w:sz w:val="24"/>
                      <w:szCs w:val="24"/>
                      <w:lang w:val="en-US"/>
                    </w:rPr>
                    <m:t>-</m:t>
                  </m:r>
                  <m:r>
                    <m:rPr>
                      <m:sty m:val="p"/>
                    </m:rPr>
                    <w:rPr>
                      <w:rFonts w:ascii="Cambria Math" w:hAnsi="Times New Roman"/>
                      <w:sz w:val="24"/>
                      <w:szCs w:val="24"/>
                      <w:lang w:val="en-US"/>
                    </w:rPr>
                    <m:t>1</m:t>
                  </m:r>
                </m:sup>
              </m:sSup>
            </m:oMath>
            <w:r w:rsidRPr="00CD6FF8">
              <w:rPr>
                <w:rFonts w:ascii="Times New Roman" w:hAnsi="Times New Roman"/>
                <w:sz w:val="24"/>
                <w:szCs w:val="24"/>
                <w:lang w:val="en-US"/>
              </w:rPr>
              <w:t xml:space="preserve"> </w:t>
            </w:r>
          </w:p>
        </w:tc>
      </w:tr>
      <w:tr w:rsidR="00F10A47" w:rsidRPr="00CD6FF8" w:rsidTr="001105B2">
        <w:trPr>
          <w:trHeight w:hRule="exact" w:val="340"/>
          <w:jc w:val="center"/>
        </w:trPr>
        <w:tc>
          <w:tcPr>
            <w:tcW w:w="3829" w:type="dxa"/>
            <w:tcBorders>
              <w:left w:val="single" w:sz="12" w:space="0" w:color="auto"/>
            </w:tcBorders>
            <w:noWrap/>
            <w:vAlign w:val="center"/>
          </w:tcPr>
          <w:p w:rsidR="00F10A47" w:rsidRPr="00CD6FF8" w:rsidRDefault="00F10A47" w:rsidP="00CD6FF8">
            <w:pPr>
              <w:spacing w:before="0" w:after="0" w:line="240" w:lineRule="auto"/>
              <w:rPr>
                <w:rFonts w:ascii="Times New Roman" w:hAnsi="Times New Roman"/>
                <w:sz w:val="24"/>
                <w:szCs w:val="24"/>
                <w:lang w:val="en-US" w:eastAsia="zh-CN"/>
              </w:rPr>
            </w:pPr>
            <w:r w:rsidRPr="00CD6FF8">
              <w:rPr>
                <w:rFonts w:ascii="Times New Roman" w:hAnsiTheme="minorEastAsia"/>
                <w:sz w:val="24"/>
                <w:szCs w:val="24"/>
                <w:lang w:val="en-US" w:eastAsia="zh-CN"/>
              </w:rPr>
              <w:t>电子电荷</w:t>
            </w:r>
          </w:p>
        </w:tc>
        <w:tc>
          <w:tcPr>
            <w:tcW w:w="709" w:type="dxa"/>
            <w:tcBorders>
              <w:right w:val="nil"/>
            </w:tcBorders>
            <w:tcMar>
              <w:right w:w="0" w:type="dxa"/>
            </w:tcMar>
            <w:vAlign w:val="center"/>
          </w:tcPr>
          <w:p w:rsidR="00F10A47" w:rsidRPr="00CD6FF8" w:rsidRDefault="00F10A47" w:rsidP="00CD6FF8">
            <w:pPr>
              <w:spacing w:before="0" w:after="0" w:line="240" w:lineRule="auto"/>
              <w:rPr>
                <w:rFonts w:ascii="Times New Roman" w:hAnsi="Times New Roman"/>
                <w:sz w:val="24"/>
                <w:szCs w:val="24"/>
                <w:lang w:val="en-US"/>
              </w:rPr>
            </w:pPr>
            <m:oMathPara>
              <m:oMathParaPr>
                <m:jc m:val="right"/>
              </m:oMathParaPr>
              <m:oMath>
                <m:r>
                  <w:rPr>
                    <w:rFonts w:ascii="Cambria Math" w:hAnsi="Cambria Math"/>
                    <w:sz w:val="24"/>
                    <w:szCs w:val="24"/>
                    <w:lang w:val="en-US"/>
                  </w:rPr>
                  <m:t>e</m:t>
                </m:r>
              </m:oMath>
            </m:oMathPara>
          </w:p>
        </w:tc>
        <w:tc>
          <w:tcPr>
            <w:tcW w:w="3401" w:type="dxa"/>
            <w:tcBorders>
              <w:left w:val="nil"/>
              <w:right w:val="single" w:sz="12" w:space="0" w:color="auto"/>
            </w:tcBorders>
            <w:noWrap/>
            <w:vAlign w:val="center"/>
          </w:tcPr>
          <w:p w:rsidR="00F10A47" w:rsidRPr="00CD6FF8" w:rsidRDefault="00F10A47" w:rsidP="00CD6FF8">
            <w:pPr>
              <w:spacing w:before="0" w:after="0" w:line="240" w:lineRule="auto"/>
              <w:rPr>
                <w:rFonts w:ascii="Times New Roman" w:hAnsi="Times New Roman"/>
                <w:sz w:val="24"/>
                <w:szCs w:val="24"/>
                <w:lang w:val="en-US"/>
              </w:rPr>
            </w:pPr>
            <m:oMath>
              <m:r>
                <w:rPr>
                  <w:rFonts w:ascii="Cambria Math" w:hAnsi="Times New Roman"/>
                  <w:sz w:val="24"/>
                  <w:szCs w:val="24"/>
                  <w:lang w:val="en-US"/>
                </w:rPr>
                <m:t>=1.602</m:t>
              </m:r>
              <m:r>
                <w:rPr>
                  <w:rFonts w:ascii="Times New Roman" w:hAnsi="Times New Roman"/>
                  <w:sz w:val="24"/>
                  <w:szCs w:val="24"/>
                  <w:lang w:val="en-US"/>
                </w:rPr>
                <m:t>×</m:t>
              </m:r>
              <m:sSup>
                <m:sSupPr>
                  <m:ctrlPr>
                    <w:rPr>
                      <w:rFonts w:ascii="Cambria Math" w:hAnsi="Times New Roman"/>
                      <w:i/>
                      <w:sz w:val="24"/>
                      <w:szCs w:val="24"/>
                      <w:lang w:val="en-US"/>
                    </w:rPr>
                  </m:ctrlPr>
                </m:sSupPr>
                <m:e>
                  <m:r>
                    <w:rPr>
                      <w:rFonts w:ascii="Cambria Math" w:hAnsi="Times New Roman"/>
                      <w:sz w:val="24"/>
                      <w:szCs w:val="24"/>
                      <w:lang w:val="en-US"/>
                    </w:rPr>
                    <m:t>10</m:t>
                  </m:r>
                </m:e>
                <m:sup>
                  <m:r>
                    <w:rPr>
                      <w:rFonts w:ascii="Times New Roman" w:hAnsi="Times New Roman"/>
                      <w:sz w:val="24"/>
                      <w:szCs w:val="24"/>
                      <w:lang w:val="en-US"/>
                    </w:rPr>
                    <m:t>-</m:t>
                  </m:r>
                  <m:r>
                    <w:rPr>
                      <w:rFonts w:ascii="Cambria Math" w:hAnsi="Times New Roman"/>
                      <w:sz w:val="24"/>
                      <w:szCs w:val="24"/>
                      <w:lang w:val="en-US"/>
                    </w:rPr>
                    <m:t>19</m:t>
                  </m:r>
                </m:sup>
              </m:sSup>
              <m:r>
                <w:rPr>
                  <w:rFonts w:ascii="Cambria Math" w:hAnsi="Times New Roman"/>
                  <w:sz w:val="24"/>
                  <w:szCs w:val="24"/>
                  <w:lang w:val="en-US"/>
                </w:rPr>
                <m:t xml:space="preserve"> </m:t>
              </m:r>
              <m:r>
                <m:rPr>
                  <m:sty m:val="p"/>
                </m:rPr>
                <w:rPr>
                  <w:rFonts w:ascii="Cambria Math" w:hAnsi="Times New Roman"/>
                  <w:sz w:val="24"/>
                  <w:szCs w:val="24"/>
                  <w:lang w:val="en-US"/>
                </w:rPr>
                <m:t>C</m:t>
              </m:r>
            </m:oMath>
            <w:r w:rsidRPr="00CD6FF8">
              <w:rPr>
                <w:rFonts w:ascii="Times New Roman" w:hAnsi="Times New Roman"/>
                <w:sz w:val="24"/>
                <w:szCs w:val="24"/>
                <w:lang w:val="en-US"/>
              </w:rPr>
              <w:t xml:space="preserve"> </w:t>
            </w:r>
          </w:p>
        </w:tc>
      </w:tr>
      <w:tr w:rsidR="00F10A47" w:rsidRPr="00CD6FF8" w:rsidTr="001105B2">
        <w:trPr>
          <w:trHeight w:hRule="exact" w:val="340"/>
          <w:jc w:val="center"/>
        </w:trPr>
        <w:tc>
          <w:tcPr>
            <w:tcW w:w="3829" w:type="dxa"/>
            <w:tcBorders>
              <w:top w:val="single" w:sz="4" w:space="0" w:color="auto"/>
              <w:left w:val="single" w:sz="12" w:space="0" w:color="auto"/>
              <w:bottom w:val="single" w:sz="12" w:space="0" w:color="auto"/>
            </w:tcBorders>
            <w:noWrap/>
            <w:vAlign w:val="center"/>
          </w:tcPr>
          <w:p w:rsidR="00F10A47" w:rsidRPr="00CD6FF8" w:rsidRDefault="00F10A47" w:rsidP="00CD6FF8">
            <w:pPr>
              <w:spacing w:before="0" w:after="0" w:line="240" w:lineRule="auto"/>
              <w:rPr>
                <w:rFonts w:ascii="Times New Roman" w:hAnsi="Times New Roman"/>
                <w:sz w:val="24"/>
                <w:szCs w:val="24"/>
                <w:lang w:val="en-US" w:eastAsia="zh-CN"/>
              </w:rPr>
            </w:pPr>
            <w:r w:rsidRPr="00CD6FF8">
              <w:rPr>
                <w:rFonts w:ascii="Times New Roman" w:hAnsiTheme="minorEastAsia"/>
                <w:sz w:val="24"/>
                <w:szCs w:val="24"/>
                <w:lang w:val="en-US" w:eastAsia="zh-CN"/>
              </w:rPr>
              <w:t>波尔兹曼常数</w:t>
            </w:r>
          </w:p>
        </w:tc>
        <w:tc>
          <w:tcPr>
            <w:tcW w:w="709" w:type="dxa"/>
            <w:tcBorders>
              <w:top w:val="single" w:sz="4" w:space="0" w:color="auto"/>
              <w:bottom w:val="single" w:sz="12" w:space="0" w:color="auto"/>
              <w:right w:val="nil"/>
            </w:tcBorders>
            <w:tcMar>
              <w:right w:w="0" w:type="dxa"/>
            </w:tcMar>
            <w:vAlign w:val="center"/>
          </w:tcPr>
          <w:p w:rsidR="00F10A47" w:rsidRPr="00CD6FF8" w:rsidRDefault="009D4DB6" w:rsidP="00CD6FF8">
            <w:pPr>
              <w:spacing w:before="0" w:after="0" w:line="240" w:lineRule="auto"/>
              <w:rPr>
                <w:rFonts w:ascii="Times New Roman" w:hAnsi="Times New Roman"/>
                <w:sz w:val="24"/>
                <w:szCs w:val="24"/>
                <w:lang w:val="en-US"/>
              </w:rPr>
            </w:pPr>
            <m:oMathPara>
              <m:oMathParaPr>
                <m:jc m:val="right"/>
              </m:oMathParaPr>
              <m:oMath>
                <m:sSub>
                  <m:sSubPr>
                    <m:ctrlPr>
                      <w:rPr>
                        <w:rFonts w:ascii="Cambria Math" w:hAnsi="Times New Roman"/>
                        <w:i/>
                        <w:sz w:val="24"/>
                        <w:szCs w:val="24"/>
                        <w:lang w:val="en-US"/>
                      </w:rPr>
                    </m:ctrlPr>
                  </m:sSubPr>
                  <m:e>
                    <m:r>
                      <w:rPr>
                        <w:rFonts w:ascii="Cambria Math" w:hAnsi="Cambria Math"/>
                        <w:sz w:val="24"/>
                        <w:szCs w:val="24"/>
                        <w:lang w:val="en-US"/>
                      </w:rPr>
                      <m:t>k</m:t>
                    </m:r>
                  </m:e>
                  <m:sub>
                    <m:r>
                      <m:rPr>
                        <m:sty m:val="p"/>
                      </m:rPr>
                      <w:rPr>
                        <w:rFonts w:ascii="Cambria Math" w:hAnsi="Times New Roman"/>
                        <w:sz w:val="24"/>
                        <w:szCs w:val="24"/>
                        <w:lang w:val="en-US"/>
                      </w:rPr>
                      <m:t>B</m:t>
                    </m:r>
                  </m:sub>
                </m:sSub>
              </m:oMath>
            </m:oMathPara>
          </w:p>
        </w:tc>
        <w:tc>
          <w:tcPr>
            <w:tcW w:w="3401" w:type="dxa"/>
            <w:tcBorders>
              <w:top w:val="single" w:sz="4" w:space="0" w:color="auto"/>
              <w:left w:val="nil"/>
              <w:bottom w:val="single" w:sz="12" w:space="0" w:color="auto"/>
              <w:right w:val="single" w:sz="12" w:space="0" w:color="auto"/>
            </w:tcBorders>
            <w:noWrap/>
            <w:vAlign w:val="center"/>
          </w:tcPr>
          <w:p w:rsidR="00F10A47" w:rsidRPr="00CD6FF8" w:rsidRDefault="00F10A47" w:rsidP="00CD6FF8">
            <w:pPr>
              <w:spacing w:before="0" w:after="0" w:line="240" w:lineRule="auto"/>
              <w:rPr>
                <w:rFonts w:ascii="Times New Roman" w:hAnsi="Times New Roman"/>
                <w:sz w:val="24"/>
                <w:szCs w:val="24"/>
                <w:lang w:val="en-US"/>
              </w:rPr>
            </w:pPr>
            <m:oMath>
              <m:r>
                <w:rPr>
                  <w:rFonts w:ascii="Cambria Math" w:hAnsi="Times New Roman"/>
                  <w:sz w:val="24"/>
                  <w:szCs w:val="24"/>
                  <w:lang w:val="en-US"/>
                </w:rPr>
                <m:t>= 1.381</m:t>
              </m:r>
              <m:r>
                <w:rPr>
                  <w:rFonts w:ascii="Times New Roman" w:hAnsi="Times New Roman"/>
                  <w:sz w:val="24"/>
                  <w:szCs w:val="24"/>
                  <w:lang w:val="en-US"/>
                </w:rPr>
                <m:t>×</m:t>
              </m:r>
              <m:sSup>
                <m:sSupPr>
                  <m:ctrlPr>
                    <w:rPr>
                      <w:rFonts w:ascii="Cambria Math" w:hAnsi="Times New Roman"/>
                      <w:i/>
                      <w:sz w:val="24"/>
                      <w:szCs w:val="24"/>
                      <w:lang w:val="en-US"/>
                    </w:rPr>
                  </m:ctrlPr>
                </m:sSupPr>
                <m:e>
                  <m:r>
                    <w:rPr>
                      <w:rFonts w:ascii="Cambria Math" w:hAnsi="Times New Roman"/>
                      <w:sz w:val="24"/>
                      <w:szCs w:val="24"/>
                      <w:lang w:val="en-US"/>
                    </w:rPr>
                    <m:t>10</m:t>
                  </m:r>
                </m:e>
                <m:sup>
                  <m:r>
                    <w:rPr>
                      <w:rFonts w:ascii="Times New Roman" w:hAnsi="Times New Roman"/>
                      <w:sz w:val="24"/>
                      <w:szCs w:val="24"/>
                      <w:lang w:val="en-US"/>
                    </w:rPr>
                    <m:t>-</m:t>
                  </m:r>
                  <m:r>
                    <w:rPr>
                      <w:rFonts w:ascii="Cambria Math" w:hAnsi="Times New Roman"/>
                      <w:sz w:val="24"/>
                      <w:szCs w:val="24"/>
                      <w:lang w:val="en-US"/>
                    </w:rPr>
                    <m:t>23</m:t>
                  </m:r>
                </m:sup>
              </m:sSup>
              <m:r>
                <w:rPr>
                  <w:rFonts w:ascii="Cambria Math" w:hAnsi="Times New Roman"/>
                  <w:sz w:val="24"/>
                  <w:szCs w:val="24"/>
                  <w:lang w:val="en-US"/>
                </w:rPr>
                <m:t xml:space="preserve"> </m:t>
              </m:r>
              <m:r>
                <m:rPr>
                  <m:sty m:val="p"/>
                </m:rPr>
                <w:rPr>
                  <w:rFonts w:ascii="Cambria Math" w:hAnsi="Times New Roman"/>
                  <w:sz w:val="24"/>
                  <w:szCs w:val="24"/>
                  <w:lang w:val="en-US"/>
                </w:rPr>
                <m:t>J</m:t>
              </m:r>
              <m:sSup>
                <m:sSupPr>
                  <m:ctrlPr>
                    <w:rPr>
                      <w:rFonts w:ascii="Cambria Math" w:hAnsi="Times New Roman"/>
                      <w:sz w:val="24"/>
                      <w:szCs w:val="24"/>
                      <w:lang w:val="en-US"/>
                    </w:rPr>
                  </m:ctrlPr>
                </m:sSupPr>
                <m:e>
                  <m:r>
                    <m:rPr>
                      <m:sty m:val="p"/>
                    </m:rPr>
                    <w:rPr>
                      <w:rFonts w:ascii="Cambria Math" w:hAnsi="Times New Roman"/>
                      <w:sz w:val="24"/>
                      <w:szCs w:val="24"/>
                      <w:lang w:val="en-US"/>
                    </w:rPr>
                    <m:t xml:space="preserve"> K</m:t>
                  </m:r>
                </m:e>
                <m:sup>
                  <m:r>
                    <m:rPr>
                      <m:sty m:val="p"/>
                    </m:rPr>
                    <w:rPr>
                      <w:rFonts w:ascii="Times New Roman" w:hAnsi="Times New Roman"/>
                      <w:sz w:val="24"/>
                      <w:szCs w:val="24"/>
                      <w:lang w:val="en-US"/>
                    </w:rPr>
                    <m:t>-</m:t>
                  </m:r>
                  <m:r>
                    <m:rPr>
                      <m:sty m:val="p"/>
                    </m:rPr>
                    <w:rPr>
                      <w:rFonts w:ascii="Cambria Math" w:hAnsi="Times New Roman"/>
                      <w:sz w:val="24"/>
                      <w:szCs w:val="24"/>
                      <w:lang w:val="en-US"/>
                    </w:rPr>
                    <m:t>1</m:t>
                  </m:r>
                </m:sup>
              </m:sSup>
            </m:oMath>
            <w:r w:rsidRPr="00CD6FF8">
              <w:rPr>
                <w:rFonts w:ascii="Times New Roman" w:hAnsi="Times New Roman"/>
                <w:sz w:val="24"/>
                <w:szCs w:val="24"/>
                <w:lang w:val="en-US"/>
              </w:rPr>
              <w:t xml:space="preserve"> </w:t>
            </w:r>
          </w:p>
        </w:tc>
      </w:tr>
    </w:tbl>
    <w:p w:rsidR="009A5E56" w:rsidRPr="00CD6FF8" w:rsidRDefault="009A5E56" w:rsidP="0030363D">
      <w:pPr>
        <w:spacing w:beforeLines="100" w:before="240" w:afterLines="100" w:after="240"/>
        <w:ind w:firstLineChars="200" w:firstLine="480"/>
        <w:rPr>
          <w:rFonts w:ascii="Times New Roman" w:hAnsi="Times New Roman"/>
          <w:sz w:val="24"/>
          <w:szCs w:val="24"/>
          <w:lang w:eastAsia="zh-CN"/>
        </w:rPr>
      </w:pPr>
      <w:bookmarkStart w:id="6" w:name="OLE_LINK7"/>
      <w:bookmarkStart w:id="7" w:name="OLE_LINK8"/>
      <w:r w:rsidRPr="00CD6FF8">
        <w:rPr>
          <w:rFonts w:ascii="Times New Roman" w:hAnsiTheme="minorEastAsia"/>
          <w:sz w:val="24"/>
          <w:szCs w:val="24"/>
          <w:lang w:eastAsia="zh-CN"/>
        </w:rPr>
        <w:t>太阳能电池是利用太阳能电池板吸收光能，使太阳能电池板中的正负电荷分离从而把太阳光的一部分能量转换成电能的装置。这样就会产生电流。本实验就是利用所给的实验</w:t>
      </w:r>
      <w:r w:rsidR="009C3B24" w:rsidRPr="00CD6FF8">
        <w:rPr>
          <w:rFonts w:ascii="Times New Roman" w:hAnsiTheme="minorEastAsia"/>
          <w:sz w:val="24"/>
          <w:szCs w:val="24"/>
          <w:lang w:eastAsia="zh-CN"/>
        </w:rPr>
        <w:t>元器件</w:t>
      </w:r>
      <w:r w:rsidRPr="00CD6FF8">
        <w:rPr>
          <w:rFonts w:ascii="Times New Roman" w:hAnsiTheme="minorEastAsia"/>
          <w:sz w:val="24"/>
          <w:szCs w:val="24"/>
          <w:lang w:eastAsia="zh-CN"/>
        </w:rPr>
        <w:t>测量太阳能电池的转换特性。</w:t>
      </w:r>
      <w:r w:rsidR="009C3B24" w:rsidRPr="00CD6FF8">
        <w:rPr>
          <w:rFonts w:ascii="Times New Roman" w:hAnsiTheme="minorEastAsia"/>
          <w:sz w:val="24"/>
          <w:szCs w:val="24"/>
          <w:lang w:eastAsia="zh-CN"/>
        </w:rPr>
        <w:t>元器件</w:t>
      </w:r>
      <w:r w:rsidRPr="00CD6FF8">
        <w:rPr>
          <w:rFonts w:ascii="Times New Roman" w:hAnsiTheme="minorEastAsia"/>
          <w:sz w:val="24"/>
          <w:szCs w:val="24"/>
          <w:lang w:eastAsia="zh-CN"/>
        </w:rPr>
        <w:t>包括一个装有光源和太阳能</w:t>
      </w:r>
      <w:r w:rsidR="009C3B24" w:rsidRPr="00CD6FF8">
        <w:rPr>
          <w:rFonts w:ascii="Times New Roman" w:hAnsiTheme="minorEastAsia"/>
          <w:sz w:val="24"/>
          <w:szCs w:val="24"/>
          <w:lang w:eastAsia="zh-CN"/>
        </w:rPr>
        <w:t>电池</w:t>
      </w:r>
      <w:r w:rsidR="00AF2565" w:rsidRPr="00CD6FF8">
        <w:rPr>
          <w:rFonts w:ascii="Times New Roman" w:hAnsiTheme="minorEastAsia"/>
          <w:sz w:val="24"/>
          <w:szCs w:val="24"/>
          <w:lang w:eastAsia="zh-CN"/>
        </w:rPr>
        <w:t>、各种挡板</w:t>
      </w:r>
      <w:r w:rsidRPr="00CD6FF8">
        <w:rPr>
          <w:rFonts w:ascii="Times New Roman" w:hAnsiTheme="minorEastAsia"/>
          <w:sz w:val="24"/>
          <w:szCs w:val="24"/>
          <w:lang w:eastAsia="zh-CN"/>
        </w:rPr>
        <w:t>和一个</w:t>
      </w:r>
      <w:r w:rsidR="00AF2565" w:rsidRPr="00CD6FF8">
        <w:rPr>
          <w:rFonts w:ascii="Times New Roman" w:hAnsiTheme="minorEastAsia"/>
          <w:sz w:val="24"/>
          <w:szCs w:val="24"/>
          <w:lang w:eastAsia="zh-CN"/>
        </w:rPr>
        <w:t>带有</w:t>
      </w:r>
      <w:r w:rsidRPr="00CD6FF8">
        <w:rPr>
          <w:rFonts w:ascii="Times New Roman" w:hAnsiTheme="minorEastAsia"/>
          <w:sz w:val="24"/>
          <w:szCs w:val="24"/>
          <w:lang w:eastAsia="zh-CN"/>
        </w:rPr>
        <w:t>盖子的盒子。要把可变电阻器安装在盒子</w:t>
      </w:r>
      <w:r w:rsidR="009C3B24" w:rsidRPr="00CD6FF8">
        <w:rPr>
          <w:rFonts w:ascii="Times New Roman" w:hAnsiTheme="minorEastAsia"/>
          <w:sz w:val="24"/>
          <w:szCs w:val="24"/>
          <w:lang w:eastAsia="zh-CN"/>
        </w:rPr>
        <w:t>里</w:t>
      </w:r>
      <w:r w:rsidRPr="00CD6FF8">
        <w:rPr>
          <w:rFonts w:ascii="Times New Roman" w:hAnsiTheme="minorEastAsia"/>
          <w:sz w:val="24"/>
          <w:szCs w:val="24"/>
          <w:lang w:eastAsia="zh-CN"/>
        </w:rPr>
        <w:t>，如</w:t>
      </w:r>
      <w:r w:rsidRPr="00CD6FF8">
        <w:rPr>
          <w:rFonts w:ascii="Times New Roman" w:hAnsiTheme="minorEastAsia"/>
          <w:b/>
          <w:sz w:val="24"/>
          <w:szCs w:val="24"/>
          <w:lang w:eastAsia="zh-CN"/>
        </w:rPr>
        <w:t>图</w:t>
      </w:r>
      <w:r w:rsidRPr="00CD6FF8">
        <w:rPr>
          <w:rFonts w:ascii="Times New Roman" w:hAnsi="Times New Roman"/>
          <w:b/>
          <w:sz w:val="24"/>
          <w:szCs w:val="24"/>
          <w:lang w:eastAsia="zh-CN"/>
        </w:rPr>
        <w:t>2.2</w:t>
      </w:r>
      <w:r w:rsidRPr="00CD6FF8">
        <w:rPr>
          <w:rFonts w:ascii="Times New Roman" w:hAnsiTheme="minorEastAsia"/>
          <w:sz w:val="24"/>
          <w:szCs w:val="24"/>
          <w:lang w:eastAsia="zh-CN"/>
        </w:rPr>
        <w:t>。因为只用到可变电阻的两个接触端，所以第三个接触端被去掉了。</w:t>
      </w:r>
      <w:r w:rsidR="009C3B24" w:rsidRPr="00CD6FF8">
        <w:rPr>
          <w:rFonts w:ascii="Times New Roman" w:hAnsiTheme="minorEastAsia"/>
          <w:sz w:val="24"/>
          <w:szCs w:val="24"/>
          <w:lang w:eastAsia="zh-CN"/>
        </w:rPr>
        <w:t>还提供了带有</w:t>
      </w:r>
      <w:r w:rsidRPr="00CD6FF8">
        <w:rPr>
          <w:rFonts w:ascii="Times New Roman" w:hAnsiTheme="minorEastAsia"/>
          <w:sz w:val="24"/>
          <w:szCs w:val="24"/>
          <w:lang w:eastAsia="zh-CN"/>
        </w:rPr>
        <w:t>小鳄鱼夹</w:t>
      </w:r>
      <w:r w:rsidR="009C3B24" w:rsidRPr="00CD6FF8">
        <w:rPr>
          <w:rFonts w:ascii="Times New Roman" w:hAnsiTheme="minorEastAsia"/>
          <w:sz w:val="24"/>
          <w:szCs w:val="24"/>
          <w:lang w:eastAsia="zh-CN"/>
        </w:rPr>
        <w:t>的导线和</w:t>
      </w:r>
      <w:r w:rsidRPr="00CD6FF8">
        <w:rPr>
          <w:rFonts w:ascii="Times New Roman" w:hAnsiTheme="minorEastAsia"/>
          <w:sz w:val="24"/>
          <w:szCs w:val="24"/>
          <w:lang w:eastAsia="zh-CN"/>
        </w:rPr>
        <w:t>两个</w:t>
      </w:r>
      <w:r w:rsidR="003F318E" w:rsidRPr="00CD6FF8">
        <w:rPr>
          <w:rFonts w:ascii="Times New Roman" w:hAnsiTheme="minorEastAsia"/>
          <w:sz w:val="24"/>
          <w:szCs w:val="24"/>
          <w:lang w:eastAsia="zh-CN"/>
        </w:rPr>
        <w:t>背面有</w:t>
      </w:r>
      <w:r w:rsidR="009C3B24" w:rsidRPr="00CD6FF8">
        <w:rPr>
          <w:rFonts w:ascii="Times New Roman" w:hAnsiTheme="minorEastAsia"/>
          <w:sz w:val="24"/>
          <w:szCs w:val="24"/>
          <w:lang w:eastAsia="zh-CN"/>
        </w:rPr>
        <w:t>连接端</w:t>
      </w:r>
      <w:r w:rsidR="003F318E" w:rsidRPr="00CD6FF8">
        <w:rPr>
          <w:rFonts w:ascii="Times New Roman" w:hAnsiTheme="minorEastAsia"/>
          <w:sz w:val="24"/>
          <w:szCs w:val="24"/>
          <w:lang w:eastAsia="zh-CN"/>
        </w:rPr>
        <w:t>子</w:t>
      </w:r>
      <w:r w:rsidR="009C3B24" w:rsidRPr="00CD6FF8">
        <w:rPr>
          <w:rFonts w:ascii="Times New Roman" w:hAnsiTheme="minorEastAsia"/>
          <w:sz w:val="24"/>
          <w:szCs w:val="24"/>
          <w:lang w:eastAsia="zh-CN"/>
        </w:rPr>
        <w:t>的</w:t>
      </w:r>
      <w:r w:rsidRPr="00CD6FF8">
        <w:rPr>
          <w:rFonts w:ascii="Times New Roman" w:hAnsiTheme="minorEastAsia"/>
          <w:sz w:val="24"/>
          <w:szCs w:val="24"/>
          <w:lang w:eastAsia="zh-CN"/>
        </w:rPr>
        <w:t>太阳能电池（</w:t>
      </w:r>
      <w:r w:rsidR="009C3B24" w:rsidRPr="00CD6FF8">
        <w:rPr>
          <w:rFonts w:ascii="Times New Roman" w:hAnsiTheme="minorEastAsia"/>
          <w:sz w:val="24"/>
          <w:szCs w:val="24"/>
          <w:lang w:eastAsia="zh-CN"/>
        </w:rPr>
        <w:t>标着序号以及</w:t>
      </w:r>
      <w:r w:rsidR="003F318E" w:rsidRPr="00CD6FF8">
        <w:rPr>
          <w:rFonts w:ascii="Times New Roman" w:hAnsiTheme="minorEastAsia"/>
          <w:sz w:val="24"/>
          <w:szCs w:val="24"/>
          <w:lang w:eastAsia="zh-CN"/>
        </w:rPr>
        <w:t>字母</w:t>
      </w:r>
      <w:r w:rsidRPr="00CD6FF8">
        <w:rPr>
          <w:rFonts w:ascii="Times New Roman" w:hAnsi="Times New Roman"/>
          <w:sz w:val="24"/>
          <w:szCs w:val="24"/>
          <w:lang w:eastAsia="zh-CN"/>
        </w:rPr>
        <w:t>A</w:t>
      </w:r>
      <w:r w:rsidRPr="00CD6FF8">
        <w:rPr>
          <w:rFonts w:ascii="Times New Roman" w:hAnsiTheme="minorEastAsia"/>
          <w:sz w:val="24"/>
          <w:szCs w:val="24"/>
          <w:lang w:eastAsia="zh-CN"/>
        </w:rPr>
        <w:t>和</w:t>
      </w:r>
      <w:r w:rsidRPr="00CD6FF8">
        <w:rPr>
          <w:rFonts w:ascii="Times New Roman" w:hAnsi="Times New Roman"/>
          <w:sz w:val="24"/>
          <w:szCs w:val="24"/>
          <w:lang w:eastAsia="zh-CN"/>
        </w:rPr>
        <w:t>B</w:t>
      </w:r>
      <w:r w:rsidRPr="00CD6FF8">
        <w:rPr>
          <w:rFonts w:ascii="Times New Roman" w:hAnsiTheme="minorEastAsia"/>
          <w:sz w:val="24"/>
          <w:szCs w:val="24"/>
          <w:lang w:eastAsia="zh-CN"/>
        </w:rPr>
        <w:t>）。两个太阳能电池性能接近</w:t>
      </w:r>
      <w:r w:rsidR="008A31FA" w:rsidRPr="00CD6FF8">
        <w:rPr>
          <w:rFonts w:ascii="Times New Roman" w:hAnsiTheme="minorEastAsia"/>
          <w:sz w:val="24"/>
          <w:szCs w:val="24"/>
          <w:lang w:eastAsia="zh-CN"/>
        </w:rPr>
        <w:t>，</w:t>
      </w:r>
      <w:r w:rsidRPr="00CD6FF8">
        <w:rPr>
          <w:rFonts w:ascii="Times New Roman" w:hAnsiTheme="minorEastAsia"/>
          <w:sz w:val="24"/>
          <w:szCs w:val="24"/>
          <w:lang w:eastAsia="zh-CN"/>
        </w:rPr>
        <w:t>但是可能会有细微</w:t>
      </w:r>
      <w:r w:rsidR="009C3B24" w:rsidRPr="00CD6FF8">
        <w:rPr>
          <w:rFonts w:ascii="Times New Roman" w:hAnsiTheme="minorEastAsia"/>
          <w:sz w:val="24"/>
          <w:szCs w:val="24"/>
          <w:lang w:eastAsia="zh-CN"/>
        </w:rPr>
        <w:t>的差别。两个万用表</w:t>
      </w:r>
      <w:r w:rsidR="003F318E" w:rsidRPr="00CD6FF8">
        <w:rPr>
          <w:rFonts w:ascii="Times New Roman" w:hAnsiTheme="minorEastAsia"/>
          <w:sz w:val="24"/>
          <w:szCs w:val="24"/>
          <w:lang w:eastAsia="zh-CN"/>
        </w:rPr>
        <w:t>的插孔</w:t>
      </w:r>
      <w:r w:rsidR="009C3B24" w:rsidRPr="00CD6FF8">
        <w:rPr>
          <w:rFonts w:ascii="Times New Roman" w:hAnsiTheme="minorEastAsia"/>
          <w:sz w:val="24"/>
          <w:szCs w:val="24"/>
          <w:lang w:eastAsia="zh-CN"/>
        </w:rPr>
        <w:t>安装了不同的连接端</w:t>
      </w:r>
      <w:r w:rsidR="008A31FA" w:rsidRPr="00CD6FF8">
        <w:rPr>
          <w:rFonts w:ascii="Times New Roman" w:hAnsiTheme="minorEastAsia"/>
          <w:sz w:val="24"/>
          <w:szCs w:val="24"/>
          <w:lang w:eastAsia="zh-CN"/>
        </w:rPr>
        <w:t>，</w:t>
      </w:r>
      <w:r w:rsidR="003F318E" w:rsidRPr="00CD6FF8">
        <w:rPr>
          <w:rFonts w:ascii="Times New Roman" w:hAnsiTheme="minorEastAsia"/>
          <w:sz w:val="24"/>
          <w:szCs w:val="24"/>
          <w:lang w:eastAsia="zh-CN"/>
        </w:rPr>
        <w:t>以</w:t>
      </w:r>
      <w:r w:rsidR="009C3B24" w:rsidRPr="00CD6FF8">
        <w:rPr>
          <w:rFonts w:ascii="Times New Roman" w:hAnsiTheme="minorEastAsia"/>
          <w:sz w:val="24"/>
          <w:szCs w:val="24"/>
          <w:lang w:eastAsia="zh-CN"/>
        </w:rPr>
        <w:t>分别用来作为电流表和电压表</w:t>
      </w:r>
      <w:r w:rsidR="008A31FA" w:rsidRPr="00CD6FF8">
        <w:rPr>
          <w:rFonts w:ascii="Times New Roman" w:hAnsiTheme="minorEastAsia"/>
          <w:sz w:val="24"/>
          <w:szCs w:val="24"/>
          <w:lang w:eastAsia="zh-CN"/>
        </w:rPr>
        <w:t>，</w:t>
      </w:r>
      <w:r w:rsidRPr="00CD6FF8">
        <w:rPr>
          <w:rFonts w:ascii="Times New Roman" w:hAnsiTheme="minorEastAsia"/>
          <w:sz w:val="24"/>
          <w:szCs w:val="24"/>
          <w:lang w:eastAsia="zh-CN"/>
        </w:rPr>
        <w:t>参看</w:t>
      </w:r>
      <w:r w:rsidRPr="00CD6FF8">
        <w:rPr>
          <w:rFonts w:ascii="Times New Roman" w:hAnsiTheme="minorEastAsia"/>
          <w:b/>
          <w:sz w:val="24"/>
          <w:szCs w:val="24"/>
          <w:lang w:eastAsia="zh-CN"/>
        </w:rPr>
        <w:t>图</w:t>
      </w:r>
      <w:r w:rsidRPr="00CD6FF8">
        <w:rPr>
          <w:rFonts w:ascii="Times New Roman" w:hAnsi="Times New Roman"/>
          <w:b/>
          <w:sz w:val="24"/>
          <w:szCs w:val="24"/>
          <w:lang w:eastAsia="zh-CN"/>
        </w:rPr>
        <w:t>2.3</w:t>
      </w:r>
      <w:r w:rsidRPr="00CD6FF8">
        <w:rPr>
          <w:rFonts w:ascii="Times New Roman" w:hAnsiTheme="minorEastAsia"/>
          <w:sz w:val="24"/>
          <w:szCs w:val="24"/>
          <w:lang w:eastAsia="zh-CN"/>
        </w:rPr>
        <w:t>。实验中</w:t>
      </w:r>
      <w:r w:rsidR="009C3B24" w:rsidRPr="00CD6FF8">
        <w:rPr>
          <w:rFonts w:ascii="Times New Roman" w:hAnsiTheme="minorEastAsia"/>
          <w:sz w:val="24"/>
          <w:szCs w:val="24"/>
          <w:lang w:eastAsia="zh-CN"/>
        </w:rPr>
        <w:t>还</w:t>
      </w:r>
      <w:r w:rsidRPr="00CD6FF8">
        <w:rPr>
          <w:rFonts w:ascii="Times New Roman" w:hAnsiTheme="minorEastAsia"/>
          <w:sz w:val="24"/>
          <w:szCs w:val="24"/>
          <w:lang w:eastAsia="zh-CN"/>
        </w:rPr>
        <w:t>会用到一个用来盛水的透光的容器</w:t>
      </w:r>
      <w:r w:rsidR="009C3B24" w:rsidRPr="00CD6FF8">
        <w:rPr>
          <w:rFonts w:ascii="Times New Roman" w:hAnsiTheme="minorEastAsia"/>
          <w:sz w:val="24"/>
          <w:szCs w:val="24"/>
          <w:lang w:eastAsia="zh-CN"/>
        </w:rPr>
        <w:t>以及瓶装饮用水</w:t>
      </w:r>
      <w:r w:rsidRPr="00CD6FF8">
        <w:rPr>
          <w:rFonts w:ascii="Times New Roman" w:hAnsiTheme="minorEastAsia"/>
          <w:sz w:val="24"/>
          <w:szCs w:val="24"/>
          <w:lang w:eastAsia="zh-CN"/>
        </w:rPr>
        <w:t>。</w:t>
      </w:r>
    </w:p>
    <w:bookmarkEnd w:id="6"/>
    <w:bookmarkEnd w:id="7"/>
    <w:p w:rsidR="009A5E56" w:rsidRPr="00CD6FF8" w:rsidRDefault="009A5E56" w:rsidP="0030363D">
      <w:pPr>
        <w:spacing w:beforeLines="100" w:before="240" w:afterLines="100" w:after="240"/>
        <w:rPr>
          <w:rFonts w:ascii="Times New Roman" w:hAnsi="Times New Roman"/>
          <w:sz w:val="24"/>
          <w:szCs w:val="24"/>
          <w:lang w:eastAsia="zh-CN"/>
        </w:rPr>
      </w:pPr>
    </w:p>
    <w:p w:rsidR="007B38ED" w:rsidRPr="00CD6FF8" w:rsidRDefault="00613F2C" w:rsidP="0030363D">
      <w:pPr>
        <w:spacing w:beforeLines="100" w:before="240" w:afterLines="100" w:after="240"/>
        <w:rPr>
          <w:rFonts w:ascii="Times New Roman" w:hAnsi="Times New Roman"/>
          <w:sz w:val="24"/>
          <w:szCs w:val="24"/>
          <w:lang w:val="en-US"/>
        </w:rPr>
      </w:pPr>
      <w:r w:rsidRPr="00CD6FF8">
        <w:rPr>
          <w:rFonts w:ascii="Times New Roman" w:hAnsi="Times New Roman"/>
          <w:noProof/>
          <w:sz w:val="24"/>
          <w:szCs w:val="24"/>
          <w:lang w:eastAsia="zh-CN"/>
        </w:rPr>
        <w:lastRenderedPageBreak/>
        <w:drawing>
          <wp:inline distT="0" distB="0" distL="0" distR="0">
            <wp:extent cx="2868181" cy="2151285"/>
            <wp:effectExtent l="0" t="3493" r="5398" b="539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38.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877059" cy="2157944"/>
                    </a:xfrm>
                    <a:prstGeom prst="rect">
                      <a:avLst/>
                    </a:prstGeom>
                  </pic:spPr>
                </pic:pic>
              </a:graphicData>
            </a:graphic>
          </wp:inline>
        </w:drawing>
      </w:r>
      <w:r w:rsidRPr="00CD6FF8">
        <w:rPr>
          <w:rFonts w:ascii="Times New Roman" w:hAnsi="Times New Roman"/>
          <w:noProof/>
          <w:sz w:val="24"/>
          <w:szCs w:val="24"/>
          <w:lang w:eastAsia="zh-CN"/>
        </w:rPr>
        <w:drawing>
          <wp:inline distT="0" distB="0" distL="0" distR="0">
            <wp:extent cx="3243532" cy="243281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2757" cy="2432234"/>
                    </a:xfrm>
                    <a:prstGeom prst="rect">
                      <a:avLst/>
                    </a:prstGeom>
                  </pic:spPr>
                </pic:pic>
              </a:graphicData>
            </a:graphic>
          </wp:inline>
        </w:drawing>
      </w:r>
    </w:p>
    <w:p w:rsidR="00D52809" w:rsidRPr="00CD6FF8" w:rsidRDefault="00D52809" w:rsidP="0030363D">
      <w:pPr>
        <w:spacing w:beforeLines="100" w:before="240" w:afterLines="100" w:after="240"/>
        <w:rPr>
          <w:rFonts w:ascii="Times New Roman" w:hAnsi="Times New Roman"/>
          <w:sz w:val="24"/>
          <w:szCs w:val="24"/>
          <w:lang w:eastAsia="zh-CN"/>
        </w:rPr>
      </w:pPr>
      <w:bookmarkStart w:id="8" w:name="OLE_LINK9"/>
      <w:bookmarkStart w:id="9" w:name="OLE_LINK10"/>
      <w:r w:rsidRPr="00CD6FF8">
        <w:rPr>
          <w:rFonts w:ascii="Times New Roman" w:hAnsiTheme="minorEastAsia"/>
          <w:b/>
          <w:sz w:val="24"/>
          <w:szCs w:val="24"/>
          <w:lang w:eastAsia="zh-CN"/>
        </w:rPr>
        <w:t>图</w:t>
      </w:r>
      <w:r w:rsidRPr="00CD6FF8">
        <w:rPr>
          <w:rFonts w:ascii="Times New Roman" w:hAnsi="Times New Roman"/>
          <w:b/>
          <w:sz w:val="24"/>
          <w:szCs w:val="24"/>
          <w:lang w:eastAsia="zh-CN"/>
        </w:rPr>
        <w:t>2.2</w:t>
      </w:r>
      <w:r w:rsidRPr="00CD6FF8">
        <w:rPr>
          <w:rFonts w:ascii="Times New Roman" w:hAnsiTheme="minorEastAsia"/>
          <w:sz w:val="24"/>
          <w:szCs w:val="24"/>
          <w:lang w:eastAsia="zh-CN"/>
        </w:rPr>
        <w:t>（</w:t>
      </w:r>
      <w:r w:rsidRPr="00CD6FF8">
        <w:rPr>
          <w:rFonts w:ascii="Times New Roman" w:hAnsi="Times New Roman"/>
          <w:sz w:val="24"/>
          <w:szCs w:val="24"/>
          <w:lang w:eastAsia="zh-CN"/>
        </w:rPr>
        <w:t>a</w:t>
      </w:r>
      <w:r w:rsidRPr="00CD6FF8">
        <w:rPr>
          <w:rFonts w:ascii="Times New Roman" w:hAnsiTheme="minorEastAsia"/>
          <w:sz w:val="24"/>
          <w:szCs w:val="24"/>
          <w:lang w:eastAsia="zh-CN"/>
        </w:rPr>
        <w:t>）安装光源和电阻的盒子</w:t>
      </w:r>
      <w:r w:rsidR="008A31FA" w:rsidRPr="00CD6FF8">
        <w:rPr>
          <w:rFonts w:ascii="Times New Roman" w:hAnsiTheme="minorEastAsia"/>
          <w:sz w:val="24"/>
          <w:szCs w:val="24"/>
          <w:lang w:eastAsia="zh-CN"/>
        </w:rPr>
        <w:t>。</w:t>
      </w:r>
      <w:r w:rsidRPr="00CD6FF8">
        <w:rPr>
          <w:rFonts w:ascii="Times New Roman" w:hAnsiTheme="minorEastAsia"/>
          <w:sz w:val="24"/>
          <w:szCs w:val="24"/>
          <w:lang w:eastAsia="zh-CN"/>
        </w:rPr>
        <w:t>（</w:t>
      </w:r>
      <w:r w:rsidRPr="00CD6FF8">
        <w:rPr>
          <w:rFonts w:ascii="Times New Roman" w:hAnsi="Times New Roman"/>
          <w:sz w:val="24"/>
          <w:szCs w:val="24"/>
          <w:lang w:eastAsia="zh-CN"/>
        </w:rPr>
        <w:t>b</w:t>
      </w:r>
      <w:r w:rsidRPr="00CD6FF8">
        <w:rPr>
          <w:rFonts w:ascii="Times New Roman" w:hAnsiTheme="minorEastAsia"/>
          <w:sz w:val="24"/>
          <w:szCs w:val="24"/>
          <w:lang w:eastAsia="zh-CN"/>
        </w:rPr>
        <w:t>）在盒子里安装上电阻，注意：</w:t>
      </w:r>
      <w:r w:rsidR="003F318E" w:rsidRPr="00CD6FF8">
        <w:rPr>
          <w:rFonts w:ascii="Times New Roman" w:hAnsiTheme="minorEastAsia"/>
          <w:sz w:val="24"/>
          <w:szCs w:val="24"/>
          <w:lang w:eastAsia="zh-CN"/>
        </w:rPr>
        <w:t>电阻器的</w:t>
      </w:r>
      <w:r w:rsidR="00DF235E" w:rsidRPr="00CD6FF8">
        <w:rPr>
          <w:rFonts w:ascii="Times New Roman" w:hAnsiTheme="minorEastAsia"/>
          <w:sz w:val="24"/>
          <w:szCs w:val="24"/>
          <w:lang w:eastAsia="zh-CN"/>
        </w:rPr>
        <w:t>杆</w:t>
      </w:r>
      <w:r w:rsidR="003F318E" w:rsidRPr="00CD6FF8">
        <w:rPr>
          <w:rFonts w:ascii="Times New Roman" w:hAnsiTheme="minorEastAsia"/>
          <w:sz w:val="24"/>
          <w:szCs w:val="24"/>
          <w:lang w:eastAsia="zh-CN"/>
        </w:rPr>
        <w:t>与盒子上的孔匹配</w:t>
      </w:r>
      <w:r w:rsidR="008A31FA" w:rsidRPr="00CD6FF8">
        <w:rPr>
          <w:rFonts w:ascii="Times New Roman" w:hAnsiTheme="minorEastAsia"/>
          <w:sz w:val="24"/>
          <w:szCs w:val="24"/>
          <w:lang w:eastAsia="zh-CN"/>
        </w:rPr>
        <w:t>，</w:t>
      </w:r>
      <w:r w:rsidR="003F318E" w:rsidRPr="00CD6FF8">
        <w:rPr>
          <w:rFonts w:ascii="Times New Roman" w:hAnsiTheme="minorEastAsia"/>
          <w:sz w:val="24"/>
          <w:szCs w:val="24"/>
          <w:lang w:eastAsia="zh-CN"/>
        </w:rPr>
        <w:t>可以正好装上</w:t>
      </w:r>
      <w:r w:rsidRPr="00CD6FF8">
        <w:rPr>
          <w:rFonts w:ascii="Times New Roman" w:hAnsiTheme="minorEastAsia"/>
          <w:sz w:val="24"/>
          <w:szCs w:val="24"/>
          <w:lang w:eastAsia="zh-CN"/>
        </w:rPr>
        <w:t>。</w:t>
      </w:r>
    </w:p>
    <w:bookmarkEnd w:id="8"/>
    <w:bookmarkEnd w:id="9"/>
    <w:p w:rsidR="00D52809" w:rsidRPr="00CD6FF8" w:rsidRDefault="00D52809" w:rsidP="0030363D">
      <w:pPr>
        <w:spacing w:beforeLines="100" w:before="240" w:afterLines="100" w:after="240"/>
        <w:rPr>
          <w:rFonts w:ascii="Times New Roman" w:hAnsi="Times New Roman"/>
          <w:szCs w:val="24"/>
          <w:lang w:eastAsia="zh-CN"/>
        </w:rPr>
      </w:pPr>
    </w:p>
    <w:p w:rsidR="00D772BE" w:rsidRPr="00CD6FF8" w:rsidRDefault="00292371" w:rsidP="0030363D">
      <w:pPr>
        <w:spacing w:beforeLines="100" w:before="240" w:afterLines="100" w:after="240"/>
        <w:jc w:val="center"/>
        <w:rPr>
          <w:rFonts w:ascii="Times New Roman" w:hAnsi="Times New Roman"/>
          <w:sz w:val="24"/>
          <w:szCs w:val="24"/>
          <w:lang w:val="en-US"/>
        </w:rPr>
      </w:pPr>
      <w:r w:rsidRPr="00CD6FF8">
        <w:rPr>
          <w:rFonts w:ascii="Times New Roman" w:hAnsi="Times New Roman"/>
          <w:noProof/>
          <w:color w:val="FF0000"/>
          <w:sz w:val="24"/>
          <w:szCs w:val="24"/>
          <w:lang w:eastAsia="zh-CN"/>
        </w:rPr>
        <w:drawing>
          <wp:inline distT="0" distB="0" distL="0" distR="0">
            <wp:extent cx="4701396" cy="352629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1464" cy="3526342"/>
                    </a:xfrm>
                    <a:prstGeom prst="rect">
                      <a:avLst/>
                    </a:prstGeom>
                  </pic:spPr>
                </pic:pic>
              </a:graphicData>
            </a:graphic>
          </wp:inline>
        </w:drawing>
      </w:r>
    </w:p>
    <w:p w:rsidR="00DF235E" w:rsidRPr="00CD6FF8" w:rsidRDefault="00DF235E" w:rsidP="0030363D">
      <w:pPr>
        <w:spacing w:beforeLines="100" w:before="240" w:afterLines="100" w:after="240"/>
        <w:rPr>
          <w:rFonts w:ascii="Times New Roman" w:hAnsi="Times New Roman"/>
          <w:sz w:val="24"/>
          <w:szCs w:val="24"/>
          <w:lang w:eastAsia="zh-CN"/>
        </w:rPr>
      </w:pPr>
      <w:bookmarkStart w:id="10" w:name="OLE_LINK11"/>
      <w:bookmarkStart w:id="11" w:name="OLE_LINK12"/>
      <w:r w:rsidRPr="00CD6FF8">
        <w:rPr>
          <w:rFonts w:ascii="Times New Roman" w:hAnsiTheme="minorEastAsia"/>
          <w:b/>
          <w:sz w:val="24"/>
          <w:szCs w:val="24"/>
          <w:lang w:eastAsia="zh-CN"/>
        </w:rPr>
        <w:t>图</w:t>
      </w:r>
      <w:r w:rsidRPr="00CD6FF8">
        <w:rPr>
          <w:rFonts w:ascii="Times New Roman" w:hAnsi="Times New Roman"/>
          <w:b/>
          <w:sz w:val="24"/>
          <w:szCs w:val="24"/>
          <w:lang w:eastAsia="zh-CN"/>
        </w:rPr>
        <w:t>2.3</w:t>
      </w:r>
      <w:r w:rsidRPr="00CD6FF8">
        <w:rPr>
          <w:rFonts w:ascii="Times New Roman" w:hAnsi="Times New Roman"/>
          <w:sz w:val="24"/>
          <w:szCs w:val="24"/>
          <w:lang w:eastAsia="zh-CN"/>
        </w:rPr>
        <w:t xml:space="preserve"> </w:t>
      </w:r>
      <w:r w:rsidR="00D961A2" w:rsidRPr="00CD6FF8">
        <w:rPr>
          <w:rFonts w:ascii="Times New Roman" w:hAnsiTheme="minorEastAsia"/>
          <w:sz w:val="24"/>
          <w:szCs w:val="24"/>
          <w:lang w:eastAsia="zh-CN"/>
        </w:rPr>
        <w:t>带</w:t>
      </w:r>
      <w:r w:rsidRPr="00CD6FF8">
        <w:rPr>
          <w:rFonts w:ascii="Times New Roman" w:hAnsiTheme="minorEastAsia"/>
          <w:sz w:val="24"/>
          <w:szCs w:val="24"/>
          <w:lang w:eastAsia="zh-CN"/>
        </w:rPr>
        <w:t>有表笔的万用表，左边的</w:t>
      </w:r>
      <w:r w:rsidR="00D961A2" w:rsidRPr="00CD6FF8">
        <w:rPr>
          <w:rFonts w:ascii="Times New Roman" w:hAnsiTheme="minorEastAsia"/>
          <w:sz w:val="24"/>
          <w:szCs w:val="24"/>
          <w:lang w:eastAsia="zh-CN"/>
        </w:rPr>
        <w:t>用</w:t>
      </w:r>
      <w:r w:rsidRPr="00CD6FF8">
        <w:rPr>
          <w:rFonts w:ascii="Times New Roman" w:hAnsiTheme="minorEastAsia"/>
          <w:sz w:val="24"/>
          <w:szCs w:val="24"/>
          <w:lang w:eastAsia="zh-CN"/>
        </w:rPr>
        <w:t>作电流表（安培表），右侧</w:t>
      </w:r>
      <w:r w:rsidR="00D961A2" w:rsidRPr="00CD6FF8">
        <w:rPr>
          <w:rFonts w:ascii="Times New Roman" w:hAnsiTheme="minorEastAsia"/>
          <w:sz w:val="24"/>
          <w:szCs w:val="24"/>
          <w:lang w:eastAsia="zh-CN"/>
        </w:rPr>
        <w:t>用</w:t>
      </w:r>
      <w:r w:rsidRPr="00CD6FF8">
        <w:rPr>
          <w:rFonts w:ascii="Times New Roman" w:hAnsiTheme="minorEastAsia"/>
          <w:sz w:val="24"/>
          <w:szCs w:val="24"/>
          <w:lang w:eastAsia="zh-CN"/>
        </w:rPr>
        <w:t>作电压表（伏特表）。按万用表的左上端的</w:t>
      </w:r>
      <w:r w:rsidRPr="00CD6FF8">
        <w:rPr>
          <w:rFonts w:ascii="Times New Roman" w:hAnsi="Times New Roman"/>
          <w:sz w:val="24"/>
          <w:szCs w:val="24"/>
          <w:lang w:eastAsia="zh-CN"/>
        </w:rPr>
        <w:t>“power”</w:t>
      </w:r>
      <w:r w:rsidRPr="00CD6FF8">
        <w:rPr>
          <w:rFonts w:ascii="Times New Roman" w:hAnsiTheme="minorEastAsia"/>
          <w:sz w:val="24"/>
          <w:szCs w:val="24"/>
          <w:lang w:eastAsia="zh-CN"/>
        </w:rPr>
        <w:t>按钮可以开启它。当空闲一段时间后万用表可自动关闭。当选择（</w:t>
      </w:r>
      <w:r w:rsidRPr="00CD6FF8">
        <w:rPr>
          <w:rFonts w:ascii="Times New Roman" w:hAnsi="Times New Roman"/>
          <w:sz w:val="24"/>
          <w:szCs w:val="24"/>
          <w:lang w:eastAsia="zh-CN"/>
        </w:rPr>
        <w:t>=</w:t>
      </w:r>
      <w:r w:rsidRPr="00CD6FF8">
        <w:rPr>
          <w:rFonts w:ascii="Times New Roman" w:hAnsiTheme="minorEastAsia"/>
          <w:sz w:val="24"/>
          <w:szCs w:val="24"/>
          <w:lang w:eastAsia="zh-CN"/>
        </w:rPr>
        <w:t>）时，万用表可以测量直流电压和直流电流。当选择（～）时，可以测量交流电压和交流电流。无论什么量程，电压表的内电阻都是</w:t>
      </w:r>
      <w:r w:rsidRPr="00CD6FF8">
        <w:rPr>
          <w:rFonts w:ascii="Times New Roman" w:hAnsi="Times New Roman"/>
          <w:sz w:val="24"/>
          <w:szCs w:val="24"/>
          <w:lang w:eastAsia="zh-CN"/>
        </w:rPr>
        <w:t>10M</w:t>
      </w:r>
      <w:r w:rsidRPr="00CD6FF8">
        <w:rPr>
          <w:rFonts w:ascii="Times New Roman" w:hAnsi="Times New Roman"/>
          <w:sz w:val="24"/>
          <w:szCs w:val="24"/>
        </w:rPr>
        <w:t>Ω</w:t>
      </w:r>
      <w:r w:rsidRPr="00CD6FF8">
        <w:rPr>
          <w:rFonts w:ascii="Times New Roman" w:hAnsiTheme="minorEastAsia"/>
          <w:sz w:val="24"/>
          <w:szCs w:val="24"/>
          <w:lang w:eastAsia="zh-CN"/>
        </w:rPr>
        <w:t>。无论什么量程情况下，安培表满读数</w:t>
      </w:r>
      <w:r w:rsidR="00D961A2" w:rsidRPr="00CD6FF8">
        <w:rPr>
          <w:rFonts w:ascii="Times New Roman" w:hAnsiTheme="minorEastAsia"/>
          <w:sz w:val="24"/>
          <w:szCs w:val="24"/>
          <w:lang w:eastAsia="zh-CN"/>
        </w:rPr>
        <w:t>时</w:t>
      </w:r>
      <w:r w:rsidR="008A31FA" w:rsidRPr="00CD6FF8">
        <w:rPr>
          <w:rFonts w:ascii="Times New Roman" w:hAnsiTheme="minorEastAsia"/>
          <w:sz w:val="24"/>
          <w:szCs w:val="24"/>
          <w:lang w:eastAsia="zh-CN"/>
        </w:rPr>
        <w:t>的电势差都是</w:t>
      </w:r>
      <w:r w:rsidRPr="00CD6FF8">
        <w:rPr>
          <w:rFonts w:ascii="Times New Roman" w:hAnsi="Times New Roman"/>
          <w:sz w:val="24"/>
          <w:szCs w:val="24"/>
          <w:lang w:eastAsia="zh-CN"/>
        </w:rPr>
        <w:t>200mV</w:t>
      </w:r>
      <w:r w:rsidRPr="00CD6FF8">
        <w:rPr>
          <w:rFonts w:ascii="Times New Roman" w:hAnsiTheme="minorEastAsia"/>
          <w:sz w:val="24"/>
          <w:szCs w:val="24"/>
          <w:lang w:eastAsia="zh-CN"/>
        </w:rPr>
        <w:t>。当超过量程的时候，会显示</w:t>
      </w:r>
      <w:r w:rsidRPr="00CD6FF8">
        <w:rPr>
          <w:rFonts w:ascii="Times New Roman" w:hAnsi="Times New Roman"/>
          <w:sz w:val="24"/>
          <w:szCs w:val="24"/>
          <w:lang w:eastAsia="zh-CN"/>
        </w:rPr>
        <w:t>“1”</w:t>
      </w:r>
      <w:r w:rsidRPr="00CD6FF8">
        <w:rPr>
          <w:rFonts w:ascii="Times New Roman" w:hAnsiTheme="minorEastAsia"/>
          <w:sz w:val="24"/>
          <w:szCs w:val="24"/>
          <w:lang w:eastAsia="zh-CN"/>
        </w:rPr>
        <w:t>，这时你需要选择更高的量程。除</w:t>
      </w:r>
      <w:r w:rsidRPr="00CD6FF8">
        <w:rPr>
          <w:rFonts w:ascii="Times New Roman" w:hAnsiTheme="minorEastAsia"/>
          <w:sz w:val="24"/>
          <w:szCs w:val="24"/>
          <w:lang w:eastAsia="zh-CN"/>
        </w:rPr>
        <w:lastRenderedPageBreak/>
        <w:t>非你想定格测量数据，否则一般不要按位于右上角的</w:t>
      </w:r>
      <w:r w:rsidRPr="00CD6FF8">
        <w:rPr>
          <w:rFonts w:ascii="Times New Roman" w:hAnsi="Times New Roman"/>
          <w:sz w:val="24"/>
          <w:szCs w:val="24"/>
          <w:lang w:eastAsia="zh-CN"/>
        </w:rPr>
        <w:t>“HOLD”</w:t>
      </w:r>
      <w:r w:rsidRPr="00CD6FF8">
        <w:rPr>
          <w:rFonts w:ascii="Times New Roman" w:hAnsiTheme="minorEastAsia"/>
          <w:sz w:val="24"/>
          <w:szCs w:val="24"/>
          <w:lang w:eastAsia="zh-CN"/>
        </w:rPr>
        <w:t>按钮，可以通过再按一次可以解除定格。</w:t>
      </w:r>
    </w:p>
    <w:p w:rsidR="00D961A2" w:rsidRPr="00CD6FF8" w:rsidRDefault="00D961A2" w:rsidP="0030363D">
      <w:pPr>
        <w:spacing w:beforeLines="100" w:before="240" w:afterLines="100" w:after="240"/>
        <w:rPr>
          <w:rFonts w:ascii="Times New Roman" w:hAnsi="Times New Roman"/>
          <w:sz w:val="24"/>
          <w:szCs w:val="24"/>
          <w:lang w:eastAsia="zh-CN"/>
        </w:rPr>
      </w:pPr>
      <w:bookmarkStart w:id="12" w:name="OLE_LINK13"/>
      <w:bookmarkStart w:id="13" w:name="OLE_LINK14"/>
      <w:bookmarkEnd w:id="10"/>
      <w:bookmarkEnd w:id="11"/>
      <w:r w:rsidRPr="00CD6FF8">
        <w:rPr>
          <w:rFonts w:ascii="Times New Roman" w:hAnsiTheme="minorEastAsia"/>
          <w:sz w:val="24"/>
          <w:szCs w:val="24"/>
          <w:lang w:eastAsia="zh-CN"/>
        </w:rPr>
        <w:t>警告：不要用万用表作为欧姆表测量太阳能电池</w:t>
      </w:r>
      <w:r w:rsidR="008A31FA" w:rsidRPr="00CD6FF8">
        <w:rPr>
          <w:rFonts w:ascii="Times New Roman" w:hAnsiTheme="minorEastAsia"/>
          <w:sz w:val="24"/>
          <w:szCs w:val="24"/>
          <w:lang w:eastAsia="zh-CN"/>
        </w:rPr>
        <w:t>的电阻</w:t>
      </w:r>
      <w:r w:rsidRPr="00CD6FF8">
        <w:rPr>
          <w:rFonts w:ascii="Times New Roman" w:hAnsiTheme="minorEastAsia"/>
          <w:sz w:val="24"/>
          <w:szCs w:val="24"/>
          <w:lang w:eastAsia="zh-CN"/>
        </w:rPr>
        <w:t>，因为这样会损毁万用表和太阳能电池。当改变量程时，请小心的转动</w:t>
      </w:r>
      <w:r w:rsidR="00EC17A0" w:rsidRPr="00CD6FF8">
        <w:rPr>
          <w:rFonts w:ascii="Times New Roman" w:hAnsiTheme="minorEastAsia"/>
          <w:sz w:val="24"/>
          <w:szCs w:val="24"/>
          <w:lang w:eastAsia="zh-CN"/>
        </w:rPr>
        <w:t>调节盘，否则可能造成不稳定或者损坏。当进行测量时，</w:t>
      </w:r>
      <w:r w:rsidR="00AB69C7" w:rsidRPr="00CD6FF8">
        <w:rPr>
          <w:rFonts w:ascii="Times New Roman" w:hAnsiTheme="minorEastAsia"/>
          <w:sz w:val="24"/>
          <w:szCs w:val="24"/>
          <w:lang w:eastAsia="zh-CN"/>
        </w:rPr>
        <w:t>要</w:t>
      </w:r>
      <w:r w:rsidR="00EC17A0" w:rsidRPr="00CD6FF8">
        <w:rPr>
          <w:rFonts w:ascii="Times New Roman" w:hAnsiTheme="minorEastAsia"/>
          <w:sz w:val="24"/>
          <w:szCs w:val="24"/>
          <w:lang w:eastAsia="zh-CN"/>
        </w:rPr>
        <w:t>保证显示的读数含有小数点</w:t>
      </w:r>
      <w:r w:rsidRPr="00CD6FF8">
        <w:rPr>
          <w:rFonts w:ascii="Times New Roman" w:hAnsiTheme="minorEastAsia"/>
          <w:sz w:val="24"/>
          <w:szCs w:val="24"/>
          <w:lang w:eastAsia="zh-CN"/>
        </w:rPr>
        <w:t>，假如调节盘没有调节好的话，即使有数字显示的话，万用表也将会出现测量错误。</w:t>
      </w:r>
    </w:p>
    <w:p w:rsidR="00D961A2" w:rsidRPr="00CD6FF8" w:rsidRDefault="00EC17A0" w:rsidP="0030363D">
      <w:pPr>
        <w:spacing w:beforeLines="100" w:before="240" w:afterLines="100" w:after="240"/>
        <w:rPr>
          <w:rFonts w:ascii="Times New Roman" w:hAnsi="Times New Roman"/>
          <w:sz w:val="24"/>
          <w:szCs w:val="24"/>
          <w:lang w:eastAsia="zh-CN"/>
        </w:rPr>
      </w:pPr>
      <w:r w:rsidRPr="00CD6FF8">
        <w:rPr>
          <w:rFonts w:ascii="Times New Roman" w:hAnsiTheme="minorEastAsia"/>
          <w:sz w:val="24"/>
          <w:szCs w:val="24"/>
          <w:lang w:eastAsia="zh-CN"/>
        </w:rPr>
        <w:t>注意：不要改变电源的</w:t>
      </w:r>
      <w:r w:rsidR="003C4012" w:rsidRPr="00CD6FF8">
        <w:rPr>
          <w:rFonts w:ascii="Times New Roman" w:hAnsiTheme="minorEastAsia"/>
          <w:sz w:val="24"/>
          <w:szCs w:val="24"/>
          <w:lang w:eastAsia="zh-CN"/>
        </w:rPr>
        <w:t>电压</w:t>
      </w:r>
      <w:r w:rsidR="008A31FA" w:rsidRPr="00CD6FF8">
        <w:rPr>
          <w:rFonts w:ascii="Times New Roman" w:hAnsiTheme="minorEastAsia"/>
          <w:sz w:val="24"/>
          <w:szCs w:val="24"/>
          <w:lang w:eastAsia="zh-CN"/>
        </w:rPr>
        <w:t>，</w:t>
      </w:r>
      <w:r w:rsidRPr="00CD6FF8">
        <w:rPr>
          <w:rFonts w:ascii="Times New Roman" w:hAnsiTheme="minorEastAsia"/>
          <w:sz w:val="24"/>
          <w:szCs w:val="24"/>
          <w:lang w:eastAsia="zh-CN"/>
        </w:rPr>
        <w:t>在整个实验中</w:t>
      </w:r>
      <w:r w:rsidR="00D961A2" w:rsidRPr="00CD6FF8">
        <w:rPr>
          <w:rFonts w:ascii="Times New Roman" w:hAnsiTheme="minorEastAsia"/>
          <w:sz w:val="24"/>
          <w:szCs w:val="24"/>
          <w:lang w:eastAsia="zh-CN"/>
        </w:rPr>
        <w:t>必须保证</w:t>
      </w:r>
      <w:r w:rsidRPr="00CD6FF8">
        <w:rPr>
          <w:rFonts w:ascii="Times New Roman" w:hAnsiTheme="minorEastAsia"/>
          <w:sz w:val="24"/>
          <w:szCs w:val="24"/>
          <w:lang w:eastAsia="zh-CN"/>
        </w:rPr>
        <w:t>其电压</w:t>
      </w:r>
      <w:r w:rsidR="00D961A2" w:rsidRPr="00CD6FF8">
        <w:rPr>
          <w:rFonts w:ascii="Times New Roman" w:hAnsiTheme="minorEastAsia"/>
          <w:sz w:val="24"/>
          <w:szCs w:val="24"/>
          <w:lang w:eastAsia="zh-CN"/>
        </w:rPr>
        <w:t>保持</w:t>
      </w:r>
      <w:r w:rsidRPr="00CD6FF8">
        <w:rPr>
          <w:rFonts w:ascii="Times New Roman" w:hAnsiTheme="minorEastAsia"/>
          <w:sz w:val="24"/>
          <w:szCs w:val="24"/>
          <w:lang w:eastAsia="zh-CN"/>
        </w:rPr>
        <w:t>为</w:t>
      </w:r>
      <w:r w:rsidR="00D961A2" w:rsidRPr="00CD6FF8">
        <w:rPr>
          <w:rFonts w:ascii="Times New Roman" w:hAnsi="Times New Roman"/>
          <w:sz w:val="24"/>
          <w:szCs w:val="24"/>
          <w:lang w:eastAsia="zh-CN"/>
        </w:rPr>
        <w:t>12V</w:t>
      </w:r>
      <w:r w:rsidR="00D961A2" w:rsidRPr="00CD6FF8">
        <w:rPr>
          <w:rFonts w:ascii="Times New Roman" w:hAnsiTheme="minorEastAsia"/>
          <w:sz w:val="24"/>
          <w:szCs w:val="24"/>
          <w:lang w:eastAsia="zh-CN"/>
        </w:rPr>
        <w:t>。（光源的电源应该插在桌子上的</w:t>
      </w:r>
      <w:r w:rsidR="00D961A2" w:rsidRPr="00CD6FF8">
        <w:rPr>
          <w:rFonts w:ascii="Times New Roman" w:hAnsi="Times New Roman"/>
          <w:sz w:val="24"/>
          <w:szCs w:val="24"/>
          <w:lang w:eastAsia="zh-CN"/>
        </w:rPr>
        <w:t>230V</w:t>
      </w:r>
      <w:r w:rsidRPr="00CD6FF8">
        <w:rPr>
          <w:rFonts w:ascii="Times New Roman" w:hAnsiTheme="minorEastAsia"/>
          <w:sz w:val="24"/>
          <w:szCs w:val="24"/>
          <w:lang w:eastAsia="zh-CN"/>
        </w:rPr>
        <w:t>交流电</w:t>
      </w:r>
      <w:r w:rsidR="00D961A2" w:rsidRPr="00CD6FF8">
        <w:rPr>
          <w:rFonts w:ascii="Times New Roman" w:hAnsiTheme="minorEastAsia"/>
          <w:sz w:val="24"/>
          <w:szCs w:val="24"/>
          <w:lang w:eastAsia="zh-CN"/>
        </w:rPr>
        <w:t>的插座上）。</w:t>
      </w:r>
    </w:p>
    <w:p w:rsidR="00D961A2" w:rsidRPr="00CD6FF8" w:rsidRDefault="003C4012" w:rsidP="0030363D">
      <w:pPr>
        <w:spacing w:beforeLines="100" w:before="240" w:afterLines="100" w:after="240"/>
        <w:rPr>
          <w:rFonts w:ascii="Times New Roman" w:hAnsi="Times New Roman"/>
          <w:sz w:val="24"/>
          <w:szCs w:val="24"/>
          <w:lang w:eastAsia="zh-CN"/>
        </w:rPr>
      </w:pPr>
      <w:r w:rsidRPr="00CD6FF8">
        <w:rPr>
          <w:rFonts w:ascii="Times New Roman" w:hAnsiTheme="minorEastAsia"/>
          <w:sz w:val="24"/>
          <w:szCs w:val="24"/>
          <w:lang w:eastAsia="zh-CN"/>
        </w:rPr>
        <w:t>注意：只有明确指</w:t>
      </w:r>
      <w:r w:rsidR="00D961A2" w:rsidRPr="00CD6FF8">
        <w:rPr>
          <w:rFonts w:ascii="Times New Roman" w:hAnsiTheme="minorEastAsia"/>
          <w:sz w:val="24"/>
          <w:szCs w:val="24"/>
          <w:lang w:eastAsia="zh-CN"/>
        </w:rPr>
        <w:t>出时</w:t>
      </w:r>
      <w:r w:rsidR="008A31FA" w:rsidRPr="00CD6FF8">
        <w:rPr>
          <w:rFonts w:ascii="Times New Roman" w:hAnsiTheme="minorEastAsia"/>
          <w:sz w:val="24"/>
          <w:szCs w:val="24"/>
          <w:lang w:eastAsia="zh-CN"/>
        </w:rPr>
        <w:t>，</w:t>
      </w:r>
      <w:r w:rsidR="00D961A2" w:rsidRPr="00CD6FF8">
        <w:rPr>
          <w:rFonts w:ascii="Times New Roman" w:hAnsiTheme="minorEastAsia"/>
          <w:sz w:val="24"/>
          <w:szCs w:val="24"/>
          <w:lang w:eastAsia="zh-CN"/>
        </w:rPr>
        <w:t>才</w:t>
      </w:r>
      <w:r w:rsidR="00CD0351" w:rsidRPr="00CD6FF8">
        <w:rPr>
          <w:rFonts w:ascii="Times New Roman" w:hAnsiTheme="minorEastAsia"/>
          <w:sz w:val="24"/>
          <w:szCs w:val="24"/>
          <w:lang w:eastAsia="zh-CN"/>
        </w:rPr>
        <w:t>需要</w:t>
      </w:r>
      <w:r w:rsidR="00D961A2" w:rsidRPr="00CD6FF8">
        <w:rPr>
          <w:rFonts w:ascii="Times New Roman" w:hAnsiTheme="minorEastAsia"/>
          <w:sz w:val="24"/>
          <w:szCs w:val="24"/>
          <w:lang w:eastAsia="zh-CN"/>
        </w:rPr>
        <w:t>考虑不确定度。</w:t>
      </w:r>
    </w:p>
    <w:p w:rsidR="00D961A2" w:rsidRPr="00CD6FF8" w:rsidRDefault="00D961A2" w:rsidP="0030363D">
      <w:pPr>
        <w:spacing w:beforeLines="100" w:before="240" w:afterLines="100" w:after="240"/>
        <w:rPr>
          <w:rFonts w:ascii="Times New Roman" w:hAnsi="Times New Roman"/>
          <w:sz w:val="24"/>
          <w:szCs w:val="24"/>
          <w:lang w:eastAsia="zh-CN"/>
        </w:rPr>
      </w:pPr>
      <w:r w:rsidRPr="00CD6FF8">
        <w:rPr>
          <w:rFonts w:ascii="Times New Roman" w:hAnsiTheme="minorEastAsia"/>
          <w:sz w:val="24"/>
          <w:szCs w:val="24"/>
          <w:lang w:eastAsia="zh-CN"/>
        </w:rPr>
        <w:t>注意：所有的测量和计算</w:t>
      </w:r>
      <w:r w:rsidR="00CD0351" w:rsidRPr="00CD6FF8">
        <w:rPr>
          <w:rFonts w:ascii="Times New Roman" w:hAnsiTheme="minorEastAsia"/>
          <w:sz w:val="24"/>
          <w:szCs w:val="24"/>
          <w:lang w:eastAsia="zh-CN"/>
        </w:rPr>
        <w:t>值</w:t>
      </w:r>
      <w:r w:rsidRPr="00CD6FF8">
        <w:rPr>
          <w:rFonts w:ascii="Times New Roman" w:hAnsiTheme="minorEastAsia"/>
          <w:sz w:val="24"/>
          <w:szCs w:val="24"/>
          <w:lang w:eastAsia="zh-CN"/>
        </w:rPr>
        <w:t>必须用国际单位制</w:t>
      </w:r>
      <w:r w:rsidR="00033858" w:rsidRPr="00CD6FF8">
        <w:rPr>
          <w:rFonts w:ascii="Times New Roman" w:hAnsiTheme="minorEastAsia"/>
          <w:sz w:val="24"/>
          <w:szCs w:val="24"/>
          <w:lang w:eastAsia="zh-CN"/>
        </w:rPr>
        <w:t>。</w:t>
      </w:r>
    </w:p>
    <w:p w:rsidR="002B71C3" w:rsidRPr="00CD6FF8" w:rsidRDefault="00D961A2" w:rsidP="0030363D">
      <w:pPr>
        <w:spacing w:beforeLines="100" w:before="240" w:afterLines="100" w:after="240"/>
        <w:rPr>
          <w:rFonts w:ascii="Times New Roman" w:hAnsi="Times New Roman"/>
          <w:sz w:val="28"/>
          <w:szCs w:val="28"/>
          <w:lang w:eastAsia="zh-CN"/>
        </w:rPr>
      </w:pPr>
      <w:r w:rsidRPr="00CD6FF8">
        <w:rPr>
          <w:rFonts w:ascii="Times New Roman" w:hAnsiTheme="minorEastAsia"/>
          <w:sz w:val="24"/>
          <w:szCs w:val="24"/>
          <w:lang w:eastAsia="zh-CN"/>
        </w:rPr>
        <w:t>注意：在整个测量电流和电压的实验中，</w:t>
      </w:r>
      <w:r w:rsidRPr="00CD6FF8">
        <w:rPr>
          <w:rFonts w:ascii="Times New Roman" w:hAnsi="Times New Roman"/>
          <w:sz w:val="24"/>
          <w:szCs w:val="24"/>
          <w:lang w:eastAsia="zh-CN"/>
        </w:rPr>
        <w:t>LED</w:t>
      </w:r>
      <w:r w:rsidRPr="00CD6FF8">
        <w:rPr>
          <w:rFonts w:ascii="Times New Roman" w:hAnsiTheme="minorEastAsia"/>
          <w:sz w:val="24"/>
          <w:szCs w:val="24"/>
          <w:lang w:eastAsia="zh-CN"/>
        </w:rPr>
        <w:t>光源应该处于开启状态。</w:t>
      </w:r>
      <w:bookmarkEnd w:id="12"/>
      <w:bookmarkEnd w:id="13"/>
    </w:p>
    <w:p w:rsidR="00D2289F" w:rsidRPr="00CD6FF8" w:rsidRDefault="00211D6A" w:rsidP="0030363D">
      <w:pPr>
        <w:spacing w:beforeLines="100" w:before="240" w:afterLines="100" w:after="240"/>
        <w:rPr>
          <w:rFonts w:ascii="Times New Roman" w:hAnsi="Times New Roman"/>
          <w:b/>
          <w:sz w:val="28"/>
          <w:szCs w:val="28"/>
          <w:lang w:eastAsia="zh-CN"/>
        </w:rPr>
      </w:pPr>
      <w:r w:rsidRPr="00CD6FF8">
        <w:rPr>
          <w:rFonts w:ascii="Times New Roman" w:hAnsi="Times New Roman"/>
          <w:b/>
          <w:sz w:val="28"/>
          <w:szCs w:val="28"/>
          <w:lang w:eastAsia="zh-CN"/>
        </w:rPr>
        <w:t xml:space="preserve">2.1 </w:t>
      </w:r>
      <w:r w:rsidRPr="00CD6FF8">
        <w:rPr>
          <w:rFonts w:ascii="Times New Roman" w:hAnsiTheme="minorEastAsia"/>
          <w:b/>
          <w:sz w:val="28"/>
          <w:szCs w:val="28"/>
          <w:lang w:eastAsia="zh-CN"/>
        </w:rPr>
        <w:t>太阳能电池的电流随着其与光源的距离的变化</w:t>
      </w:r>
    </w:p>
    <w:p w:rsidR="00211D6A" w:rsidRPr="00CD6FF8" w:rsidRDefault="00211D6A" w:rsidP="0030363D">
      <w:pPr>
        <w:spacing w:beforeLines="100" w:before="240" w:afterLines="100" w:after="240"/>
        <w:ind w:firstLineChars="200" w:firstLine="480"/>
        <w:rPr>
          <w:rFonts w:ascii="Times New Roman" w:hAnsi="Times New Roman"/>
          <w:sz w:val="24"/>
          <w:szCs w:val="24"/>
          <w:lang w:eastAsia="zh-CN"/>
        </w:rPr>
      </w:pPr>
      <w:r w:rsidRPr="00CD6FF8">
        <w:rPr>
          <w:rFonts w:ascii="Times New Roman" w:hAnsiTheme="minorEastAsia"/>
          <w:sz w:val="24"/>
          <w:szCs w:val="24"/>
          <w:lang w:eastAsia="zh-CN"/>
        </w:rPr>
        <w:t>本小题中</w:t>
      </w:r>
      <w:r w:rsidRPr="00CD6FF8">
        <w:rPr>
          <w:rFonts w:ascii="Times New Roman" w:hAnsi="Times New Roman"/>
          <w:sz w:val="24"/>
          <w:szCs w:val="24"/>
          <w:lang w:eastAsia="zh-CN"/>
        </w:rPr>
        <w:t xml:space="preserve">, </w:t>
      </w:r>
      <w:r w:rsidRPr="00CD6FF8">
        <w:rPr>
          <w:rFonts w:ascii="Times New Roman" w:hAnsiTheme="minorEastAsia"/>
          <w:sz w:val="24"/>
          <w:szCs w:val="24"/>
          <w:lang w:eastAsia="zh-CN"/>
        </w:rPr>
        <w:t>我们将测量和电流表一起接入电路中的太阳能电池的电流</w:t>
      </w:r>
      <m:oMath>
        <m:r>
          <w:rPr>
            <w:rFonts w:ascii="Cambria Math" w:hAnsi="Cambria Math"/>
            <w:sz w:val="24"/>
            <w:szCs w:val="24"/>
            <w:lang w:val="en-US" w:eastAsia="zh-CN"/>
          </w:rPr>
          <m:t>I</m:t>
        </m:r>
      </m:oMath>
      <w:r w:rsidRPr="00CD6FF8">
        <w:rPr>
          <w:rFonts w:ascii="Times New Roman" w:hAnsiTheme="minorEastAsia"/>
          <w:sz w:val="24"/>
          <w:szCs w:val="24"/>
          <w:lang w:eastAsia="zh-CN"/>
        </w:rPr>
        <w:t>，确定该电流如何随着太阳能电池与光源之间距离</w:t>
      </w:r>
      <w:r w:rsidRPr="00CD6FF8">
        <w:rPr>
          <w:rFonts w:ascii="Times New Roman" w:hAnsi="Times New Roman"/>
          <w:sz w:val="24"/>
          <w:szCs w:val="24"/>
          <w:lang w:val="en-US" w:eastAsia="zh-CN"/>
        </w:rPr>
        <w:t xml:space="preserve"> </w:t>
      </w:r>
      <m:oMath>
        <m:r>
          <w:rPr>
            <w:rFonts w:ascii="Cambria Math" w:hAnsi="Cambria Math"/>
            <w:sz w:val="24"/>
            <w:szCs w:val="24"/>
            <w:lang w:val="en-US" w:eastAsia="zh-CN"/>
          </w:rPr>
          <m:t>r</m:t>
        </m:r>
      </m:oMath>
      <w:r w:rsidRPr="00CD6FF8">
        <w:rPr>
          <w:rFonts w:ascii="Times New Roman" w:hAnsiTheme="minorEastAsia"/>
          <w:sz w:val="24"/>
          <w:szCs w:val="24"/>
          <w:lang w:eastAsia="zh-CN"/>
        </w:rPr>
        <w:t>而改变的。光来自于很多小的光二极管，所以</w:t>
      </w:r>
      <w:r w:rsidRPr="00CD6FF8">
        <w:rPr>
          <w:rFonts w:ascii="Times New Roman" w:hAnsi="Times New Roman"/>
          <w:sz w:val="24"/>
          <w:szCs w:val="24"/>
          <w:lang w:eastAsia="zh-CN"/>
        </w:rPr>
        <w:t>r</w:t>
      </w:r>
      <w:r w:rsidRPr="00CD6FF8">
        <w:rPr>
          <w:rFonts w:ascii="Times New Roman" w:hAnsiTheme="minorEastAsia"/>
          <w:sz w:val="24"/>
          <w:szCs w:val="24"/>
          <w:lang w:eastAsia="zh-CN"/>
        </w:rPr>
        <w:t>可以如图</w:t>
      </w:r>
      <w:r w:rsidRPr="00CD6FF8">
        <w:rPr>
          <w:rFonts w:ascii="Times New Roman" w:hAnsi="Times New Roman"/>
          <w:sz w:val="24"/>
          <w:szCs w:val="24"/>
          <w:lang w:eastAsia="zh-CN"/>
        </w:rPr>
        <w:t>2.4</w:t>
      </w:r>
      <w:r w:rsidRPr="00CD6FF8">
        <w:rPr>
          <w:rFonts w:ascii="Times New Roman" w:hAnsiTheme="minorEastAsia"/>
          <w:sz w:val="24"/>
          <w:szCs w:val="24"/>
          <w:lang w:eastAsia="zh-CN"/>
        </w:rPr>
        <w:t>来测量。</w:t>
      </w:r>
    </w:p>
    <w:p w:rsidR="00D2289F" w:rsidRPr="00CD6FF8" w:rsidRDefault="00EC2ECF" w:rsidP="0030363D">
      <w:pPr>
        <w:spacing w:beforeLines="100" w:before="240" w:afterLines="100" w:after="240"/>
        <w:jc w:val="center"/>
        <w:rPr>
          <w:rFonts w:ascii="Times New Roman" w:hAnsi="Times New Roman"/>
        </w:rPr>
      </w:pPr>
      <w:r w:rsidRPr="00CD6FF8">
        <w:rPr>
          <w:rFonts w:ascii="Times New Roman" w:hAnsi="Times New Roman"/>
          <w:noProof/>
          <w:lang w:eastAsia="zh-CN"/>
        </w:rPr>
        <w:drawing>
          <wp:inline distT="0" distB="0" distL="0" distR="0">
            <wp:extent cx="6120130" cy="288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fig2-4.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2882900"/>
                    </a:xfrm>
                    <a:prstGeom prst="rect">
                      <a:avLst/>
                    </a:prstGeom>
                  </pic:spPr>
                </pic:pic>
              </a:graphicData>
            </a:graphic>
          </wp:inline>
        </w:drawing>
      </w:r>
    </w:p>
    <w:p w:rsidR="00CD6FF8" w:rsidRDefault="00674191" w:rsidP="0030363D">
      <w:pPr>
        <w:spacing w:beforeLines="100" w:before="240" w:afterLines="100" w:after="240"/>
        <w:rPr>
          <w:rFonts w:ascii="Times New Roman" w:hAnsi="Times New Roman"/>
          <w:sz w:val="24"/>
          <w:szCs w:val="24"/>
          <w:lang w:eastAsia="zh-CN"/>
        </w:rPr>
      </w:pPr>
      <w:bookmarkStart w:id="14" w:name="OLE_LINK21"/>
      <w:bookmarkStart w:id="15" w:name="OLE_LINK22"/>
      <w:r w:rsidRPr="00CD6FF8">
        <w:rPr>
          <w:rFonts w:ascii="Times New Roman" w:hAnsi="Times New Roman"/>
          <w:sz w:val="28"/>
          <w:szCs w:val="28"/>
          <w:lang w:eastAsia="zh-CN"/>
        </w:rPr>
        <w:t xml:space="preserve"> </w:t>
      </w:r>
      <w:r w:rsidRPr="00CD6FF8">
        <w:rPr>
          <w:rFonts w:ascii="Times New Roman" w:hAnsiTheme="minorEastAsia"/>
          <w:sz w:val="24"/>
          <w:szCs w:val="24"/>
          <w:lang w:eastAsia="zh-CN"/>
        </w:rPr>
        <w:t>图</w:t>
      </w:r>
      <w:r w:rsidRPr="00CD6FF8">
        <w:rPr>
          <w:rFonts w:ascii="Times New Roman" w:hAnsi="Times New Roman"/>
          <w:sz w:val="24"/>
          <w:szCs w:val="24"/>
          <w:lang w:eastAsia="zh-CN"/>
        </w:rPr>
        <w:t xml:space="preserve">2.4    </w:t>
      </w:r>
      <w:r w:rsidR="008A31FA" w:rsidRPr="00CD6FF8">
        <w:rPr>
          <w:rFonts w:ascii="Times New Roman" w:hAnsiTheme="minorEastAsia"/>
          <w:sz w:val="24"/>
          <w:szCs w:val="24"/>
          <w:lang w:eastAsia="zh-CN"/>
        </w:rPr>
        <w:t>小题</w:t>
      </w:r>
      <w:r w:rsidRPr="00CD6FF8">
        <w:rPr>
          <w:rFonts w:ascii="Times New Roman" w:hAnsi="Times New Roman"/>
          <w:sz w:val="24"/>
          <w:szCs w:val="24"/>
          <w:lang w:eastAsia="zh-CN"/>
        </w:rPr>
        <w:t>2.1</w:t>
      </w:r>
      <w:r w:rsidRPr="00CD6FF8">
        <w:rPr>
          <w:rFonts w:ascii="Times New Roman" w:hAnsiTheme="minorEastAsia"/>
          <w:sz w:val="24"/>
          <w:szCs w:val="24"/>
          <w:lang w:eastAsia="zh-CN"/>
        </w:rPr>
        <w:t>中实验装置的俯视图</w:t>
      </w:r>
      <w:r w:rsidR="008A31FA" w:rsidRPr="00CD6FF8">
        <w:rPr>
          <w:rFonts w:ascii="Times New Roman" w:hAnsiTheme="minorEastAsia"/>
          <w:sz w:val="24"/>
          <w:szCs w:val="24"/>
          <w:lang w:eastAsia="zh-CN"/>
        </w:rPr>
        <w:t>，</w:t>
      </w:r>
      <w:r w:rsidRPr="00CD6FF8">
        <w:rPr>
          <w:rFonts w:ascii="Times New Roman" w:hAnsiTheme="minorEastAsia"/>
          <w:sz w:val="24"/>
          <w:szCs w:val="24"/>
          <w:lang w:eastAsia="zh-CN"/>
        </w:rPr>
        <w:t>注意</w:t>
      </w:r>
      <w:bookmarkEnd w:id="14"/>
      <w:bookmarkEnd w:id="15"/>
      <w:r w:rsidR="002441AC" w:rsidRPr="00CD6FF8">
        <w:rPr>
          <w:rFonts w:ascii="Times New Roman" w:hAnsiTheme="minorEastAsia"/>
          <w:sz w:val="24"/>
          <w:szCs w:val="24"/>
          <w:lang w:eastAsia="zh-CN"/>
        </w:rPr>
        <w:t>光阑</w:t>
      </w:r>
      <w:r w:rsidR="008A31FA" w:rsidRPr="00CD6FF8">
        <w:rPr>
          <w:rFonts w:ascii="Times New Roman" w:hAnsi="Times New Roman"/>
          <w:sz w:val="24"/>
          <w:szCs w:val="24"/>
          <w:lang w:eastAsia="zh-CN"/>
        </w:rPr>
        <w:t>a</w:t>
      </w:r>
      <w:r w:rsidR="002441AC" w:rsidRPr="00CD6FF8">
        <w:rPr>
          <w:rFonts w:ascii="Times New Roman" w:hAnsiTheme="minorEastAsia"/>
          <w:sz w:val="24"/>
          <w:szCs w:val="24"/>
          <w:lang w:eastAsia="zh-CN"/>
        </w:rPr>
        <w:t>紧靠着太阳能电池</w:t>
      </w:r>
      <w:r w:rsidR="002441AC" w:rsidRPr="00CD6FF8">
        <w:rPr>
          <w:rFonts w:ascii="Times New Roman" w:hAnsi="Times New Roman"/>
          <w:sz w:val="24"/>
          <w:szCs w:val="24"/>
          <w:lang w:eastAsia="zh-CN"/>
        </w:rPr>
        <w:t>A</w:t>
      </w:r>
      <w:r w:rsidR="002441AC" w:rsidRPr="00CD6FF8">
        <w:rPr>
          <w:rFonts w:ascii="Times New Roman" w:hAnsiTheme="minorEastAsia"/>
          <w:sz w:val="24"/>
          <w:szCs w:val="24"/>
          <w:lang w:eastAsia="zh-CN"/>
        </w:rPr>
        <w:t>放置</w:t>
      </w:r>
      <w:r w:rsidR="008A31FA" w:rsidRPr="00CD6FF8">
        <w:rPr>
          <w:rFonts w:ascii="Times New Roman" w:hAnsiTheme="minorEastAsia"/>
          <w:sz w:val="24"/>
          <w:szCs w:val="24"/>
          <w:lang w:eastAsia="zh-CN"/>
        </w:rPr>
        <w:t>。</w:t>
      </w:r>
      <w:r w:rsidRPr="00CD6FF8">
        <w:rPr>
          <w:rFonts w:ascii="Times New Roman" w:hAnsiTheme="minorEastAsia"/>
          <w:sz w:val="24"/>
          <w:szCs w:val="24"/>
          <w:lang w:eastAsia="zh-CN"/>
        </w:rPr>
        <w:t>距离</w:t>
      </w:r>
      <w:r w:rsidRPr="00CD6FF8">
        <w:rPr>
          <w:rFonts w:ascii="Times New Roman" w:hAnsi="Times New Roman"/>
          <w:sz w:val="24"/>
          <w:szCs w:val="24"/>
          <w:lang w:eastAsia="zh-CN"/>
        </w:rPr>
        <w:t>r</w:t>
      </w:r>
      <w:r w:rsidRPr="00CD6FF8">
        <w:rPr>
          <w:rFonts w:ascii="Times New Roman" w:hAnsiTheme="minorEastAsia"/>
          <w:sz w:val="24"/>
          <w:szCs w:val="24"/>
          <w:lang w:eastAsia="zh-CN"/>
        </w:rPr>
        <w:t>是从</w:t>
      </w:r>
      <w:r w:rsidR="002441AC" w:rsidRPr="00CD6FF8">
        <w:rPr>
          <w:rFonts w:ascii="Times New Roman" w:hAnsiTheme="minorEastAsia"/>
          <w:sz w:val="24"/>
          <w:szCs w:val="24"/>
          <w:lang w:eastAsia="zh-CN"/>
        </w:rPr>
        <w:t>发</w:t>
      </w:r>
      <w:r w:rsidRPr="00CD6FF8">
        <w:rPr>
          <w:rFonts w:ascii="Times New Roman" w:hAnsiTheme="minorEastAsia"/>
          <w:sz w:val="24"/>
          <w:szCs w:val="24"/>
          <w:lang w:eastAsia="zh-CN"/>
        </w:rPr>
        <w:t>光二极管内部到太阳能电池表面之间的距离</w:t>
      </w:r>
      <w:bookmarkStart w:id="16" w:name="OLE_LINK25"/>
    </w:p>
    <w:p w:rsidR="0026478B" w:rsidRPr="00CD6FF8" w:rsidRDefault="0026478B" w:rsidP="0030363D">
      <w:pPr>
        <w:spacing w:beforeLines="100" w:before="240" w:afterLines="100" w:after="240"/>
        <w:ind w:firstLineChars="200" w:firstLine="480"/>
        <w:rPr>
          <w:rFonts w:ascii="Times New Roman" w:hAnsi="Times New Roman"/>
          <w:sz w:val="24"/>
          <w:szCs w:val="24"/>
          <w:lang w:eastAsia="zh-CN"/>
        </w:rPr>
      </w:pPr>
      <w:r w:rsidRPr="00CD6FF8">
        <w:rPr>
          <w:rFonts w:ascii="Times New Roman" w:hAnsiTheme="minorEastAsia"/>
          <w:sz w:val="24"/>
          <w:szCs w:val="24"/>
          <w:lang w:eastAsia="zh-CN"/>
        </w:rPr>
        <w:lastRenderedPageBreak/>
        <w:t>在这个实验中，不要改变安培表的测量范围：安培表的内阻会因为测量范围的改变而改变，会影响到从太阳能电池流出的电流的大小。</w:t>
      </w:r>
    </w:p>
    <w:bookmarkEnd w:id="16"/>
    <w:p w:rsidR="004914A5" w:rsidRPr="00CD6FF8" w:rsidRDefault="0026478B" w:rsidP="0030363D">
      <w:pPr>
        <w:spacing w:beforeLines="100" w:before="240" w:afterLines="100" w:after="240"/>
        <w:ind w:firstLineChars="200" w:firstLine="480"/>
        <w:rPr>
          <w:rFonts w:ascii="Times New Roman" w:hAnsi="Times New Roman"/>
          <w:sz w:val="24"/>
          <w:szCs w:val="24"/>
          <w:lang w:eastAsia="zh-CN"/>
        </w:rPr>
      </w:pPr>
      <w:r w:rsidRPr="00CD6FF8">
        <w:rPr>
          <w:rFonts w:ascii="Times New Roman" w:hAnsiTheme="minorEastAsia"/>
          <w:sz w:val="24"/>
          <w:szCs w:val="24"/>
          <w:lang w:eastAsia="zh-CN"/>
        </w:rPr>
        <w:t>在答题纸上标明光源序号和太阳能电池序号的表格。把</w:t>
      </w:r>
      <w:r w:rsidR="001105B2" w:rsidRPr="00CD6FF8">
        <w:rPr>
          <w:rFonts w:ascii="Times New Roman" w:hAnsiTheme="minorEastAsia"/>
          <w:sz w:val="24"/>
          <w:szCs w:val="24"/>
          <w:lang w:eastAsia="zh-CN"/>
        </w:rPr>
        <w:t>光源</w:t>
      </w:r>
      <w:r w:rsidRPr="00CD6FF8">
        <w:rPr>
          <w:rFonts w:ascii="Times New Roman" w:hAnsiTheme="minorEastAsia"/>
          <w:sz w:val="24"/>
          <w:szCs w:val="24"/>
          <w:lang w:eastAsia="zh-CN"/>
        </w:rPr>
        <w:t>装在</w:t>
      </w:r>
      <w:r w:rsidRPr="00CD6FF8">
        <w:rPr>
          <w:rFonts w:ascii="Times New Roman" w:hAnsi="Times New Roman"/>
          <w:sz w:val="24"/>
          <w:szCs w:val="24"/>
          <w:lang w:eastAsia="zh-CN"/>
        </w:rPr>
        <w:t>U</w:t>
      </w:r>
      <w:r w:rsidRPr="00CD6FF8">
        <w:rPr>
          <w:rFonts w:ascii="Times New Roman" w:hAnsiTheme="minorEastAsia"/>
          <w:sz w:val="24"/>
          <w:szCs w:val="24"/>
          <w:lang w:eastAsia="zh-CN"/>
        </w:rPr>
        <w:t>型支架上</w:t>
      </w:r>
      <w:r w:rsidR="00B92E95" w:rsidRPr="00CD6FF8">
        <w:rPr>
          <w:rFonts w:ascii="Times New Roman" w:hAnsiTheme="minorEastAsia"/>
          <w:sz w:val="24"/>
          <w:szCs w:val="24"/>
          <w:lang w:eastAsia="zh-CN"/>
        </w:rPr>
        <w:t>（</w:t>
      </w:r>
      <w:r w:rsidRPr="00CD6FF8">
        <w:rPr>
          <w:rFonts w:ascii="Times New Roman" w:hAnsiTheme="minorEastAsia"/>
          <w:sz w:val="24"/>
          <w:szCs w:val="24"/>
          <w:lang w:eastAsia="zh-CN"/>
        </w:rPr>
        <w:t>光源会和支架较为紧密的契合，安装时耐心点</w:t>
      </w:r>
      <w:r w:rsidR="00B92E95" w:rsidRPr="00CD6FF8">
        <w:rPr>
          <w:rFonts w:ascii="Times New Roman" w:hAnsiTheme="minorEastAsia"/>
          <w:sz w:val="24"/>
          <w:szCs w:val="24"/>
          <w:lang w:eastAsia="zh-CN"/>
        </w:rPr>
        <w:t>）</w:t>
      </w:r>
      <w:r w:rsidRPr="00CD6FF8">
        <w:rPr>
          <w:rFonts w:ascii="Times New Roman" w:hAnsi="Times New Roman"/>
          <w:sz w:val="24"/>
          <w:szCs w:val="24"/>
          <w:lang w:eastAsia="zh-CN"/>
        </w:rPr>
        <w:t xml:space="preserve"> </w:t>
      </w:r>
      <w:r w:rsidRPr="00CD6FF8">
        <w:rPr>
          <w:rFonts w:ascii="Times New Roman" w:hAnsiTheme="minorEastAsia"/>
          <w:sz w:val="24"/>
          <w:szCs w:val="24"/>
          <w:lang w:eastAsia="zh-CN"/>
        </w:rPr>
        <w:t>。</w:t>
      </w:r>
      <w:r w:rsidR="001105B2" w:rsidRPr="00CD6FF8">
        <w:rPr>
          <w:rFonts w:ascii="Times New Roman" w:hAnsiTheme="minorEastAsia"/>
          <w:sz w:val="24"/>
          <w:szCs w:val="24"/>
          <w:lang w:eastAsia="zh-CN"/>
        </w:rPr>
        <w:t>把太阳能电池</w:t>
      </w:r>
      <w:r w:rsidR="001105B2" w:rsidRPr="00CD6FF8">
        <w:rPr>
          <w:rFonts w:ascii="Times New Roman" w:hAnsi="Times New Roman"/>
          <w:sz w:val="24"/>
          <w:szCs w:val="24"/>
          <w:lang w:eastAsia="zh-CN"/>
        </w:rPr>
        <w:t>A</w:t>
      </w:r>
      <w:r w:rsidR="001105B2" w:rsidRPr="00CD6FF8">
        <w:rPr>
          <w:rFonts w:ascii="Times New Roman" w:hAnsiTheme="minorEastAsia"/>
          <w:sz w:val="24"/>
          <w:szCs w:val="24"/>
          <w:lang w:eastAsia="zh-CN"/>
        </w:rPr>
        <w:t>装在可装单个</w:t>
      </w:r>
      <w:r w:rsidR="003C4012" w:rsidRPr="00CD6FF8">
        <w:rPr>
          <w:rFonts w:ascii="Times New Roman" w:hAnsiTheme="minorEastAsia"/>
          <w:sz w:val="24"/>
          <w:szCs w:val="24"/>
          <w:lang w:eastAsia="zh-CN"/>
        </w:rPr>
        <w:t>太阳能</w:t>
      </w:r>
      <w:r w:rsidR="001105B2" w:rsidRPr="00CD6FF8">
        <w:rPr>
          <w:rFonts w:ascii="Times New Roman" w:hAnsiTheme="minorEastAsia"/>
          <w:sz w:val="24"/>
          <w:szCs w:val="24"/>
          <w:lang w:eastAsia="zh-CN"/>
        </w:rPr>
        <w:t>电池的支架</w:t>
      </w:r>
      <w:r w:rsidR="00B92E95" w:rsidRPr="00CD6FF8">
        <w:rPr>
          <w:rFonts w:ascii="Times New Roman" w:hAnsiTheme="minorEastAsia"/>
          <w:sz w:val="24"/>
          <w:szCs w:val="24"/>
          <w:lang w:eastAsia="zh-CN"/>
        </w:rPr>
        <w:t>（</w:t>
      </w:r>
      <w:r w:rsidR="003C4012" w:rsidRPr="00CD6FF8">
        <w:rPr>
          <w:rFonts w:ascii="Times New Roman" w:hAnsiTheme="minorEastAsia"/>
          <w:sz w:val="24"/>
          <w:szCs w:val="24"/>
          <w:lang w:eastAsia="zh-CN"/>
        </w:rPr>
        <w:t>单支架</w:t>
      </w:r>
      <w:r w:rsidR="00B92E95" w:rsidRPr="00CD6FF8">
        <w:rPr>
          <w:rFonts w:ascii="Times New Roman" w:hAnsiTheme="minorEastAsia"/>
          <w:sz w:val="24"/>
          <w:szCs w:val="24"/>
          <w:lang w:eastAsia="zh-CN"/>
        </w:rPr>
        <w:t>）</w:t>
      </w:r>
      <w:r w:rsidR="001105B2" w:rsidRPr="00CD6FF8">
        <w:rPr>
          <w:rFonts w:ascii="Times New Roman" w:hAnsiTheme="minorEastAsia"/>
          <w:sz w:val="24"/>
          <w:szCs w:val="24"/>
          <w:lang w:eastAsia="zh-CN"/>
        </w:rPr>
        <w:t>上</w:t>
      </w:r>
      <w:r w:rsidR="001105B2" w:rsidRPr="00CD6FF8">
        <w:rPr>
          <w:rFonts w:ascii="Times New Roman" w:hAnsi="Times New Roman"/>
          <w:sz w:val="24"/>
          <w:szCs w:val="24"/>
          <w:lang w:eastAsia="zh-CN"/>
        </w:rPr>
        <w:t xml:space="preserve">, </w:t>
      </w:r>
      <w:r w:rsidR="001105B2" w:rsidRPr="00CD6FF8">
        <w:rPr>
          <w:rFonts w:ascii="Times New Roman" w:hAnsiTheme="minorEastAsia"/>
          <w:sz w:val="24"/>
          <w:szCs w:val="24"/>
          <w:lang w:eastAsia="zh-CN"/>
        </w:rPr>
        <w:t>并将圆形光阑</w:t>
      </w:r>
      <w:r w:rsidR="003C4012" w:rsidRPr="00CD6FF8">
        <w:rPr>
          <w:rFonts w:ascii="Times New Roman" w:hAnsiTheme="minorEastAsia"/>
          <w:sz w:val="24"/>
          <w:szCs w:val="24"/>
          <w:lang w:eastAsia="zh-CN"/>
        </w:rPr>
        <w:t>紧挨着</w:t>
      </w:r>
      <w:r w:rsidR="001105B2" w:rsidRPr="00CD6FF8">
        <w:rPr>
          <w:rFonts w:ascii="Times New Roman" w:hAnsiTheme="minorEastAsia"/>
          <w:sz w:val="24"/>
          <w:szCs w:val="24"/>
          <w:lang w:eastAsia="zh-CN"/>
        </w:rPr>
        <w:t>放置在太阳能电池的前面</w:t>
      </w:r>
      <w:r w:rsidRPr="00CD6FF8">
        <w:rPr>
          <w:rFonts w:ascii="Times New Roman" w:hAnsiTheme="minorEastAsia"/>
          <w:sz w:val="24"/>
          <w:szCs w:val="24"/>
          <w:lang w:eastAsia="zh-CN"/>
        </w:rPr>
        <w:t>。</w:t>
      </w:r>
      <w:r w:rsidR="004914A5" w:rsidRPr="00CD6FF8">
        <w:rPr>
          <w:rFonts w:ascii="Times New Roman" w:hAnsiTheme="minorEastAsia"/>
          <w:sz w:val="24"/>
          <w:szCs w:val="24"/>
          <w:lang w:eastAsia="zh-CN"/>
        </w:rPr>
        <w:t>当太阳能电池到光源的距离</w:t>
      </w:r>
      <m:oMath>
        <m:r>
          <w:rPr>
            <w:rFonts w:ascii="Cambria Math" w:hAnsi="Cambria Math"/>
            <w:sz w:val="24"/>
            <w:szCs w:val="24"/>
            <w:lang w:val="en-US" w:eastAsia="zh-CN"/>
          </w:rPr>
          <m:t>r</m:t>
        </m:r>
      </m:oMath>
      <w:r w:rsidR="004914A5" w:rsidRPr="00CD6FF8">
        <w:rPr>
          <w:rFonts w:ascii="Times New Roman" w:hAnsiTheme="minorEastAsia"/>
          <w:sz w:val="24"/>
          <w:szCs w:val="24"/>
          <w:lang w:eastAsia="zh-CN"/>
        </w:rPr>
        <w:t>不太小时</w:t>
      </w:r>
      <w:r w:rsidR="004914A5" w:rsidRPr="00CD6FF8">
        <w:rPr>
          <w:rFonts w:ascii="Times New Roman" w:hAnsi="Times New Roman"/>
          <w:sz w:val="24"/>
          <w:szCs w:val="24"/>
          <w:lang w:eastAsia="zh-CN"/>
        </w:rPr>
        <w:t>,</w:t>
      </w:r>
      <w:r w:rsidRPr="00CD6FF8">
        <w:rPr>
          <w:rFonts w:ascii="Times New Roman" w:hAnsiTheme="minorEastAsia"/>
          <w:sz w:val="24"/>
          <w:szCs w:val="24"/>
          <w:lang w:eastAsia="zh-CN"/>
        </w:rPr>
        <w:t>电流</w:t>
      </w:r>
      <m:oMath>
        <m:r>
          <w:rPr>
            <w:rFonts w:ascii="Cambria Math" w:hAnsi="Cambria Math"/>
            <w:sz w:val="24"/>
            <w:szCs w:val="24"/>
            <w:lang w:val="en-US" w:eastAsia="zh-CN"/>
          </w:rPr>
          <m:t>I</m:t>
        </m:r>
      </m:oMath>
      <w:r w:rsidR="004914A5" w:rsidRPr="00CD6FF8">
        <w:rPr>
          <w:rFonts w:ascii="Times New Roman" w:hAnsi="Times New Roman"/>
          <w:sz w:val="24"/>
          <w:szCs w:val="24"/>
          <w:lang w:eastAsia="zh-CN"/>
        </w:rPr>
        <w:t xml:space="preserve"> </w:t>
      </w:r>
      <w:r w:rsidR="004914A5" w:rsidRPr="00CD6FF8">
        <w:rPr>
          <w:rFonts w:ascii="Times New Roman" w:hAnsiTheme="minorEastAsia"/>
          <w:sz w:val="24"/>
          <w:szCs w:val="24"/>
          <w:lang w:eastAsia="zh-CN"/>
        </w:rPr>
        <w:t>与</w:t>
      </w:r>
      <m:oMath>
        <m:r>
          <w:rPr>
            <w:rFonts w:ascii="Cambria Math" w:hAnsi="Cambria Math"/>
            <w:sz w:val="24"/>
            <w:szCs w:val="24"/>
            <w:lang w:val="en-US" w:eastAsia="zh-CN"/>
          </w:rPr>
          <m:t>r</m:t>
        </m:r>
      </m:oMath>
      <w:r w:rsidRPr="00CD6FF8">
        <w:rPr>
          <w:rFonts w:ascii="Times New Roman" w:hAnsiTheme="minorEastAsia"/>
          <w:sz w:val="24"/>
          <w:szCs w:val="24"/>
          <w:lang w:eastAsia="zh-CN"/>
        </w:rPr>
        <w:t>的函数</w:t>
      </w:r>
      <w:r w:rsidR="004914A5" w:rsidRPr="00CD6FF8">
        <w:rPr>
          <w:rFonts w:ascii="Times New Roman" w:hAnsiTheme="minorEastAsia"/>
          <w:sz w:val="24"/>
          <w:szCs w:val="24"/>
          <w:lang w:eastAsia="zh-CN"/>
        </w:rPr>
        <w:t>关系</w:t>
      </w:r>
      <w:r w:rsidRPr="00CD6FF8">
        <w:rPr>
          <w:rFonts w:ascii="Times New Roman" w:hAnsiTheme="minorEastAsia"/>
          <w:sz w:val="24"/>
          <w:szCs w:val="24"/>
          <w:lang w:eastAsia="zh-CN"/>
        </w:rPr>
        <w:t>，可以近似表示如下：</w:t>
      </w:r>
    </w:p>
    <w:p w:rsidR="004914A5" w:rsidRPr="00CD6FF8" w:rsidRDefault="004914A5" w:rsidP="0030363D">
      <w:pPr>
        <w:spacing w:beforeLines="100" w:before="240" w:afterLines="100" w:after="240"/>
        <w:rPr>
          <w:rFonts w:ascii="Times New Roman" w:hAnsi="Times New Roman"/>
          <w:sz w:val="24"/>
          <w:szCs w:val="24"/>
          <w:lang w:val="en-US"/>
        </w:rPr>
      </w:pPr>
      <w:r>
        <w:rPr>
          <w:rFonts w:ascii="Cambria Math" w:hAnsi="Times New Roman"/>
          <w:sz w:val="24"/>
          <w:szCs w:val="24"/>
          <w:lang w:val="en-US" w:eastAsia="zh-CN"/>
        </w:rPr>
        <w:br/>
      </w:r>
      <m:oMathPara>
        <m:oMath>
          <m:r>
            <w:rPr>
              <w:rFonts w:ascii="Cambria Math" w:hAnsi="Cambria Math"/>
              <w:sz w:val="24"/>
              <w:szCs w:val="24"/>
              <w:lang w:val="en-US"/>
            </w:rPr>
            <m:t>I</m:t>
          </m:r>
          <m:d>
            <m:dPr>
              <m:ctrlPr>
                <w:rPr>
                  <w:rFonts w:ascii="Cambria Math" w:hAnsi="Times New Roman"/>
                  <w:i/>
                  <w:sz w:val="24"/>
                  <w:szCs w:val="24"/>
                  <w:lang w:val="en-US"/>
                </w:rPr>
              </m:ctrlPr>
            </m:dPr>
            <m:e>
              <m:r>
                <w:rPr>
                  <w:rFonts w:ascii="Cambria Math" w:hAnsi="Cambria Math"/>
                  <w:sz w:val="24"/>
                  <w:szCs w:val="24"/>
                  <w:lang w:val="en-US"/>
                </w:rPr>
                <m:t>r</m:t>
              </m:r>
            </m:e>
          </m:d>
          <m:r>
            <w:rPr>
              <w:rFonts w:ascii="Cambria Math" w:hAnsi="Times New Roman"/>
              <w:sz w:val="24"/>
              <w:szCs w:val="24"/>
              <w:lang w:val="en-US"/>
            </w:rPr>
            <m:t>=</m:t>
          </m:r>
          <m:f>
            <m:fPr>
              <m:ctrlPr>
                <w:rPr>
                  <w:rFonts w:ascii="Cambria Math" w:hAnsi="Times New Roman"/>
                  <w:i/>
                  <w:sz w:val="24"/>
                  <w:szCs w:val="24"/>
                  <w:lang w:val="en-US"/>
                </w:rPr>
              </m:ctrlPr>
            </m:fPr>
            <m:num>
              <m:sSub>
                <m:sSubPr>
                  <m:ctrlPr>
                    <w:rPr>
                      <w:rFonts w:ascii="Cambria Math" w:hAnsi="Times New Roman"/>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a</m:t>
                  </m:r>
                </m:sub>
              </m:sSub>
            </m:num>
            <m:den>
              <m:r>
                <w:rPr>
                  <w:rFonts w:ascii="Cambria Math" w:hAnsi="Times New Roman"/>
                  <w:sz w:val="24"/>
                  <w:szCs w:val="24"/>
                  <w:lang w:val="en-US"/>
                </w:rPr>
                <m:t>1+</m:t>
              </m:r>
              <m:f>
                <m:fPr>
                  <m:ctrlPr>
                    <w:rPr>
                      <w:rFonts w:ascii="Cambria Math" w:hAnsi="Times New Roman"/>
                      <w:i/>
                      <w:sz w:val="24"/>
                      <w:szCs w:val="24"/>
                      <w:lang w:val="en-US"/>
                    </w:rPr>
                  </m:ctrlPr>
                </m:fPr>
                <m:num>
                  <m:sSup>
                    <m:sSupPr>
                      <m:ctrlPr>
                        <w:rPr>
                          <w:rFonts w:ascii="Cambria Math" w:hAnsi="Times New Roman"/>
                          <w:i/>
                          <w:sz w:val="24"/>
                          <w:szCs w:val="24"/>
                          <w:lang w:val="en-US"/>
                        </w:rPr>
                      </m:ctrlPr>
                    </m:sSupPr>
                    <m:e>
                      <m:r>
                        <w:rPr>
                          <w:rFonts w:ascii="Cambria Math" w:hAnsi="Cambria Math"/>
                          <w:sz w:val="24"/>
                          <w:szCs w:val="24"/>
                          <w:lang w:val="en-US"/>
                        </w:rPr>
                        <m:t>r</m:t>
                      </m:r>
                    </m:e>
                    <m:sup>
                      <m:r>
                        <w:rPr>
                          <w:rFonts w:ascii="Cambria Math" w:hAnsi="Times New Roman"/>
                          <w:sz w:val="24"/>
                          <w:szCs w:val="24"/>
                          <w:lang w:val="en-US"/>
                        </w:rPr>
                        <m:t>2</m:t>
                      </m:r>
                    </m:sup>
                  </m:sSup>
                </m:num>
                <m:den>
                  <m:sSup>
                    <m:sSupPr>
                      <m:ctrlPr>
                        <w:rPr>
                          <w:rFonts w:ascii="Cambria Math" w:hAnsi="Times New Roman"/>
                          <w:i/>
                          <w:sz w:val="24"/>
                          <w:szCs w:val="24"/>
                          <w:lang w:val="en-US"/>
                        </w:rPr>
                      </m:ctrlPr>
                    </m:sSupPr>
                    <m:e>
                      <m:r>
                        <w:rPr>
                          <w:rFonts w:ascii="Cambria Math" w:hAnsi="Cambria Math"/>
                          <w:sz w:val="24"/>
                          <w:szCs w:val="24"/>
                          <w:lang w:val="en-US"/>
                        </w:rPr>
                        <m:t>a</m:t>
                      </m:r>
                    </m:e>
                    <m:sup>
                      <m:r>
                        <w:rPr>
                          <w:rFonts w:ascii="Cambria Math" w:hAnsi="Times New Roman"/>
                          <w:sz w:val="24"/>
                          <w:szCs w:val="24"/>
                          <w:lang w:val="en-US"/>
                        </w:rPr>
                        <m:t>2</m:t>
                      </m:r>
                    </m:sup>
                  </m:sSup>
                </m:den>
              </m:f>
            </m:den>
          </m:f>
        </m:oMath>
      </m:oMathPara>
    </w:p>
    <w:p w:rsidR="00896C89" w:rsidRPr="00CD6FF8" w:rsidRDefault="00896C89" w:rsidP="0030363D">
      <w:pPr>
        <w:spacing w:beforeLines="100" w:before="240" w:afterLines="100" w:after="240"/>
        <w:rPr>
          <w:rFonts w:ascii="Times New Roman" w:hAnsi="Times New Roman"/>
          <w:sz w:val="28"/>
          <w:szCs w:val="28"/>
          <w:lang w:val="en-US" w:eastAsia="zh-CN"/>
        </w:rPr>
      </w:pPr>
      <w:r w:rsidRPr="00CD6FF8">
        <w:rPr>
          <w:rFonts w:ascii="Times New Roman" w:hAnsiTheme="minorEastAsia"/>
          <w:sz w:val="24"/>
          <w:szCs w:val="24"/>
          <w:lang w:eastAsia="zh-CN"/>
        </w:rPr>
        <w:t>式中</w:t>
      </w:r>
      <m:oMath>
        <m:sSub>
          <m:sSubPr>
            <m:ctrlPr>
              <w:rPr>
                <w:rFonts w:ascii="Cambria Math" w:hAnsi="Times New Roman"/>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a</m:t>
            </m:r>
          </m:sub>
        </m:sSub>
      </m:oMath>
      <w:r w:rsidR="003C4012" w:rsidRPr="00CD6FF8">
        <w:rPr>
          <w:rFonts w:ascii="Times New Roman" w:hAnsiTheme="minorEastAsia"/>
          <w:sz w:val="24"/>
          <w:szCs w:val="24"/>
          <w:lang w:val="en-US" w:eastAsia="zh-CN"/>
        </w:rPr>
        <w:t>和</w:t>
      </w:r>
      <m:oMath>
        <m:r>
          <w:rPr>
            <w:rFonts w:ascii="Cambria Math" w:hAnsi="Cambria Math"/>
            <w:sz w:val="24"/>
            <w:szCs w:val="24"/>
            <w:lang w:val="en-US"/>
          </w:rPr>
          <m:t>a</m:t>
        </m:r>
      </m:oMath>
      <w:r w:rsidRPr="00CD6FF8">
        <w:rPr>
          <w:rFonts w:ascii="Times New Roman" w:hAnsiTheme="minorEastAsia"/>
          <w:sz w:val="24"/>
          <w:szCs w:val="24"/>
          <w:lang w:eastAsia="zh-CN"/>
        </w:rPr>
        <w:t>是常数。</w:t>
      </w:r>
    </w:p>
    <w:p w:rsidR="00F83204" w:rsidRPr="00CD6FF8" w:rsidRDefault="00F83204" w:rsidP="0030363D">
      <w:pPr>
        <w:spacing w:beforeLines="100" w:before="240" w:afterLines="100" w:after="240"/>
        <w:jc w:val="left"/>
        <w:rPr>
          <w:rFonts w:ascii="Times New Roman" w:hAnsi="Times New Roman"/>
          <w:lang w:val="en-US" w:eastAsia="zh-CN"/>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34"/>
        <w:gridCol w:w="8621"/>
        <w:gridCol w:w="597"/>
      </w:tblGrid>
      <w:tr w:rsidR="006F5B4C" w:rsidRPr="00CD6FF8" w:rsidTr="00AC6A39">
        <w:tc>
          <w:tcPr>
            <w:tcW w:w="534" w:type="dxa"/>
            <w:vAlign w:val="center"/>
          </w:tcPr>
          <w:p w:rsidR="006F5B4C" w:rsidRPr="00CD6FF8" w:rsidRDefault="006F5B4C" w:rsidP="00CD6FF8">
            <w:pPr>
              <w:spacing w:before="0" w:after="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2.1a</w:t>
            </w:r>
          </w:p>
        </w:tc>
        <w:tc>
          <w:tcPr>
            <w:tcW w:w="8646" w:type="dxa"/>
            <w:vAlign w:val="center"/>
          </w:tcPr>
          <w:p w:rsidR="00896C89" w:rsidRPr="00CD6FF8" w:rsidRDefault="00896C89" w:rsidP="00CD6FF8">
            <w:pPr>
              <w:spacing w:before="0" w:after="0" w:line="240" w:lineRule="auto"/>
              <w:contextualSpacing/>
              <w:rPr>
                <w:rFonts w:ascii="Times New Roman" w:hAnsi="Times New Roman"/>
                <w:sz w:val="24"/>
                <w:szCs w:val="24"/>
                <w:lang w:val="en-US" w:eastAsia="zh-CN"/>
              </w:rPr>
            </w:pPr>
            <w:r w:rsidRPr="00CD6FF8">
              <w:rPr>
                <w:rFonts w:ascii="Times New Roman" w:hAnsiTheme="minorEastAsia"/>
                <w:sz w:val="24"/>
                <w:szCs w:val="24"/>
                <w:lang w:eastAsia="zh-CN"/>
              </w:rPr>
              <w:t>改变</w:t>
            </w:r>
            <m:oMath>
              <m:r>
                <w:rPr>
                  <w:rFonts w:ascii="Cambria Math" w:hAnsi="Cambria Math"/>
                  <w:sz w:val="24"/>
                  <w:szCs w:val="24"/>
                  <w:lang w:val="en-US" w:eastAsia="zh-CN"/>
                </w:rPr>
                <m:t>r</m:t>
              </m:r>
            </m:oMath>
            <w:r w:rsidR="00B92E95" w:rsidRPr="00CD6FF8">
              <w:rPr>
                <w:rFonts w:ascii="Times New Roman" w:hAnsi="Times New Roman"/>
                <w:sz w:val="24"/>
                <w:szCs w:val="24"/>
                <w:lang w:val="en-US" w:eastAsia="zh-CN"/>
              </w:rPr>
              <w:t xml:space="preserve"> </w:t>
            </w:r>
            <w:r w:rsidR="00B92E95" w:rsidRPr="00CD6FF8">
              <w:rPr>
                <w:rFonts w:ascii="Times New Roman" w:hAnsiTheme="minorEastAsia"/>
                <w:sz w:val="24"/>
                <w:szCs w:val="24"/>
                <w:lang w:val="en-US" w:eastAsia="zh-CN"/>
              </w:rPr>
              <w:t>，</w:t>
            </w:r>
            <w:r w:rsidRPr="00CD6FF8">
              <w:rPr>
                <w:rFonts w:ascii="Times New Roman" w:hAnsiTheme="minorEastAsia"/>
                <w:sz w:val="24"/>
                <w:szCs w:val="24"/>
                <w:lang w:eastAsia="zh-CN"/>
              </w:rPr>
              <w:t>测量</w:t>
            </w:r>
            <w:r w:rsidR="00F54BA3" w:rsidRPr="00CD6FF8">
              <w:rPr>
                <w:rFonts w:ascii="Times New Roman" w:hAnsiTheme="minorEastAsia"/>
                <w:sz w:val="24"/>
                <w:szCs w:val="24"/>
                <w:lang w:eastAsia="zh-CN"/>
              </w:rPr>
              <w:t>一</w:t>
            </w:r>
            <w:r w:rsidRPr="00CD6FF8">
              <w:rPr>
                <w:rFonts w:ascii="Times New Roman" w:hAnsiTheme="minorEastAsia"/>
                <w:sz w:val="24"/>
                <w:szCs w:val="24"/>
                <w:lang w:eastAsia="zh-CN"/>
              </w:rPr>
              <w:t>系列的</w:t>
            </w:r>
            <w:r w:rsidRPr="00CD6FF8">
              <w:rPr>
                <w:rFonts w:ascii="Times New Roman" w:hAnsi="Times New Roman"/>
                <w:i/>
                <w:sz w:val="24"/>
                <w:szCs w:val="24"/>
                <w:lang w:val="en-US" w:eastAsia="zh-CN"/>
              </w:rPr>
              <w:t>I</w:t>
            </w:r>
            <w:r w:rsidRPr="00CD6FF8">
              <w:rPr>
                <w:rFonts w:ascii="Times New Roman" w:hAnsiTheme="minorEastAsia"/>
                <w:sz w:val="24"/>
                <w:szCs w:val="24"/>
                <w:lang w:eastAsia="zh-CN"/>
              </w:rPr>
              <w:t>和</w:t>
            </w:r>
            <w:r w:rsidRPr="00CD6FF8">
              <w:rPr>
                <w:rFonts w:ascii="Times New Roman" w:hAnsi="Times New Roman"/>
                <w:i/>
                <w:sz w:val="24"/>
                <w:szCs w:val="24"/>
                <w:lang w:val="en-US" w:eastAsia="zh-CN"/>
              </w:rPr>
              <w:t>r</w:t>
            </w:r>
            <w:r w:rsidRPr="00CD6FF8">
              <w:rPr>
                <w:rFonts w:ascii="Times New Roman" w:hAnsiTheme="minorEastAsia"/>
                <w:sz w:val="24"/>
                <w:szCs w:val="24"/>
                <w:lang w:eastAsia="zh-CN"/>
              </w:rPr>
              <w:t>的数</w:t>
            </w:r>
            <w:r w:rsidR="00B92E95" w:rsidRPr="00CD6FF8">
              <w:rPr>
                <w:rFonts w:ascii="Times New Roman" w:hAnsiTheme="minorEastAsia"/>
                <w:sz w:val="24"/>
                <w:szCs w:val="24"/>
                <w:lang w:val="en-US" w:eastAsia="zh-CN"/>
              </w:rPr>
              <w:t>，</w:t>
            </w:r>
            <w:r w:rsidRPr="00CD6FF8">
              <w:rPr>
                <w:rFonts w:ascii="Times New Roman" w:hAnsiTheme="minorEastAsia"/>
                <w:sz w:val="24"/>
                <w:szCs w:val="24"/>
                <w:lang w:eastAsia="zh-CN"/>
              </w:rPr>
              <w:t>并</w:t>
            </w:r>
            <w:r w:rsidR="00F54BA3" w:rsidRPr="00CD6FF8">
              <w:rPr>
                <w:rFonts w:ascii="Times New Roman" w:hAnsiTheme="minorEastAsia"/>
                <w:sz w:val="24"/>
                <w:szCs w:val="24"/>
                <w:lang w:eastAsia="zh-CN"/>
              </w:rPr>
              <w:t>将</w:t>
            </w:r>
            <w:r w:rsidRPr="00CD6FF8">
              <w:rPr>
                <w:rFonts w:ascii="Times New Roman" w:hAnsiTheme="minorEastAsia"/>
                <w:sz w:val="24"/>
                <w:szCs w:val="24"/>
                <w:lang w:eastAsia="zh-CN"/>
              </w:rPr>
              <w:t>数据</w:t>
            </w:r>
            <w:r w:rsidR="00F54BA3" w:rsidRPr="00CD6FF8">
              <w:rPr>
                <w:rFonts w:ascii="Times New Roman" w:hAnsiTheme="minorEastAsia"/>
                <w:sz w:val="24"/>
                <w:szCs w:val="24"/>
                <w:lang w:eastAsia="zh-CN"/>
              </w:rPr>
              <w:t>填入</w:t>
            </w:r>
            <w:r w:rsidRPr="00CD6FF8">
              <w:rPr>
                <w:rFonts w:ascii="Times New Roman" w:hAnsiTheme="minorEastAsia"/>
                <w:sz w:val="24"/>
                <w:szCs w:val="24"/>
                <w:lang w:eastAsia="zh-CN"/>
              </w:rPr>
              <w:t>表格</w:t>
            </w:r>
          </w:p>
        </w:tc>
        <w:tc>
          <w:tcPr>
            <w:tcW w:w="598" w:type="dxa"/>
            <w:vAlign w:val="center"/>
          </w:tcPr>
          <w:p w:rsidR="006F5B4C" w:rsidRPr="00CD6FF8" w:rsidRDefault="006F5B4C"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1</w:t>
            </w:r>
            <w:r w:rsidR="00DE6225" w:rsidRPr="00CD6FF8">
              <w:rPr>
                <w:rFonts w:ascii="Times New Roman" w:hAnsi="Times New Roman"/>
                <w:sz w:val="24"/>
                <w:szCs w:val="24"/>
                <w:lang w:val="en-US"/>
              </w:rPr>
              <w:t>.0</w:t>
            </w:r>
            <w:r w:rsidRPr="00CD6FF8">
              <w:rPr>
                <w:rFonts w:ascii="Times New Roman" w:hAnsi="Times New Roman"/>
                <w:sz w:val="24"/>
                <w:szCs w:val="24"/>
                <w:lang w:val="en-US"/>
              </w:rPr>
              <w:t xml:space="preserve"> </w:t>
            </w:r>
          </w:p>
        </w:tc>
      </w:tr>
      <w:tr w:rsidR="006F5B4C" w:rsidRPr="00CD6FF8" w:rsidTr="00CD6FF8">
        <w:trPr>
          <w:trHeight w:val="359"/>
        </w:trPr>
        <w:tc>
          <w:tcPr>
            <w:tcW w:w="534" w:type="dxa"/>
            <w:vAlign w:val="center"/>
          </w:tcPr>
          <w:p w:rsidR="006F5B4C" w:rsidRPr="00CD6FF8" w:rsidRDefault="006F5B4C" w:rsidP="00CD6FF8">
            <w:pPr>
              <w:spacing w:before="0" w:after="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2.1b</w:t>
            </w:r>
          </w:p>
        </w:tc>
        <w:tc>
          <w:tcPr>
            <w:tcW w:w="8646" w:type="dxa"/>
            <w:vAlign w:val="center"/>
          </w:tcPr>
          <w:p w:rsidR="000C3905" w:rsidRPr="00CD6FF8" w:rsidRDefault="000C3905" w:rsidP="00CD6FF8">
            <w:pPr>
              <w:spacing w:before="0" w:after="0"/>
              <w:rPr>
                <w:rFonts w:ascii="Times New Roman" w:hAnsi="Times New Roman"/>
                <w:sz w:val="24"/>
                <w:szCs w:val="24"/>
                <w:lang w:eastAsia="zh-CN"/>
              </w:rPr>
            </w:pPr>
            <w:r w:rsidRPr="00CD6FF8">
              <w:rPr>
                <w:rFonts w:ascii="Times New Roman" w:hAnsiTheme="minorEastAsia"/>
                <w:sz w:val="24"/>
                <w:szCs w:val="24"/>
                <w:lang w:eastAsia="zh-CN"/>
              </w:rPr>
              <w:t>通过合适的作图方法</w:t>
            </w:r>
            <w:r w:rsidR="00B92E95" w:rsidRPr="00CD6FF8">
              <w:rPr>
                <w:rFonts w:ascii="Times New Roman" w:hAnsiTheme="minorEastAsia"/>
                <w:sz w:val="24"/>
                <w:szCs w:val="24"/>
                <w:lang w:eastAsia="zh-CN"/>
              </w:rPr>
              <w:t>，计算</w:t>
            </w:r>
            <w:proofErr w:type="spellStart"/>
            <w:r w:rsidRPr="00CD6FF8">
              <w:rPr>
                <w:rFonts w:ascii="Times New Roman" w:hAnsi="Times New Roman"/>
                <w:i/>
                <w:sz w:val="24"/>
                <w:szCs w:val="24"/>
                <w:lang w:val="en-US" w:eastAsia="zh-CN"/>
              </w:rPr>
              <w:t>I</w:t>
            </w:r>
            <w:r w:rsidRPr="00CD6FF8">
              <w:rPr>
                <w:rFonts w:ascii="Times New Roman" w:hAnsi="Times New Roman"/>
                <w:i/>
                <w:sz w:val="24"/>
                <w:szCs w:val="24"/>
                <w:vertAlign w:val="subscript"/>
                <w:lang w:val="en-US" w:eastAsia="zh-CN"/>
              </w:rPr>
              <w:t>a</w:t>
            </w:r>
            <w:proofErr w:type="spellEnd"/>
            <w:r w:rsidRPr="00CD6FF8">
              <w:rPr>
                <w:rFonts w:ascii="Times New Roman" w:hAnsi="Times New Roman"/>
                <w:sz w:val="24"/>
                <w:szCs w:val="24"/>
                <w:lang w:val="en-US" w:eastAsia="zh-CN"/>
              </w:rPr>
              <w:t xml:space="preserve"> </w:t>
            </w:r>
            <w:r w:rsidRPr="00CD6FF8">
              <w:rPr>
                <w:rFonts w:ascii="Times New Roman" w:hAnsiTheme="minorEastAsia"/>
                <w:sz w:val="24"/>
                <w:szCs w:val="24"/>
                <w:lang w:val="en-US" w:eastAsia="zh-CN"/>
              </w:rPr>
              <w:t>和</w:t>
            </w:r>
            <w:r w:rsidRPr="00CD6FF8">
              <w:rPr>
                <w:rFonts w:ascii="Times New Roman" w:hAnsi="Times New Roman"/>
                <w:sz w:val="24"/>
                <w:szCs w:val="24"/>
                <w:lang w:val="en-US" w:eastAsia="zh-CN"/>
              </w:rPr>
              <w:t xml:space="preserve"> </w:t>
            </w:r>
            <w:r w:rsidRPr="00CD6FF8">
              <w:rPr>
                <w:rFonts w:ascii="Times New Roman" w:hAnsi="Times New Roman"/>
                <w:i/>
                <w:sz w:val="24"/>
                <w:szCs w:val="24"/>
                <w:lang w:val="en-US" w:eastAsia="zh-CN"/>
              </w:rPr>
              <w:t>a</w:t>
            </w:r>
            <w:r w:rsidRPr="00CD6FF8">
              <w:rPr>
                <w:rFonts w:ascii="Times New Roman" w:hAnsiTheme="minorEastAsia"/>
                <w:sz w:val="24"/>
                <w:szCs w:val="24"/>
                <w:lang w:eastAsia="zh-CN"/>
              </w:rPr>
              <w:t>的值</w:t>
            </w:r>
          </w:p>
        </w:tc>
        <w:tc>
          <w:tcPr>
            <w:tcW w:w="598" w:type="dxa"/>
            <w:vAlign w:val="center"/>
          </w:tcPr>
          <w:p w:rsidR="006F5B4C" w:rsidRPr="00CD6FF8" w:rsidRDefault="006F5B4C"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1</w:t>
            </w:r>
            <w:r w:rsidR="00DE6225" w:rsidRPr="00CD6FF8">
              <w:rPr>
                <w:rFonts w:ascii="Times New Roman" w:hAnsi="Times New Roman"/>
                <w:sz w:val="24"/>
                <w:szCs w:val="24"/>
                <w:lang w:val="en-US"/>
              </w:rPr>
              <w:t>.0</w:t>
            </w:r>
          </w:p>
        </w:tc>
      </w:tr>
    </w:tbl>
    <w:p w:rsidR="009F0E7D" w:rsidRPr="00CD6FF8" w:rsidRDefault="009F0E7D" w:rsidP="0030363D">
      <w:pPr>
        <w:spacing w:beforeLines="100" w:before="240" w:afterLines="100" w:after="240"/>
        <w:rPr>
          <w:rFonts w:ascii="Times New Roman" w:hAnsi="Times New Roman"/>
          <w:b/>
          <w:sz w:val="28"/>
          <w:szCs w:val="28"/>
          <w:lang w:eastAsia="zh-CN"/>
        </w:rPr>
      </w:pPr>
      <w:r w:rsidRPr="00CD6FF8">
        <w:rPr>
          <w:rFonts w:ascii="Times New Roman" w:hAnsi="Times New Roman"/>
          <w:b/>
          <w:sz w:val="28"/>
          <w:szCs w:val="28"/>
          <w:lang w:eastAsia="zh-CN"/>
        </w:rPr>
        <w:t xml:space="preserve">2.2 </w:t>
      </w:r>
      <w:r w:rsidRPr="00CD6FF8">
        <w:rPr>
          <w:rFonts w:ascii="Times New Roman" w:hAnsiTheme="minorEastAsia"/>
          <w:b/>
          <w:sz w:val="28"/>
          <w:szCs w:val="28"/>
          <w:lang w:eastAsia="zh-CN"/>
        </w:rPr>
        <w:t>太阳能电池的参数的测量</w:t>
      </w:r>
    </w:p>
    <w:p w:rsidR="009F0E7D" w:rsidRPr="00CD6FF8" w:rsidRDefault="009F0E7D" w:rsidP="0030363D">
      <w:pPr>
        <w:spacing w:beforeLines="100" w:before="240" w:afterLines="100" w:after="240"/>
        <w:ind w:firstLineChars="200" w:firstLine="482"/>
        <w:rPr>
          <w:rFonts w:ascii="Times New Roman" w:hAnsi="Times New Roman"/>
          <w:sz w:val="24"/>
          <w:szCs w:val="24"/>
          <w:lang w:eastAsia="zh-CN"/>
        </w:rPr>
      </w:pPr>
      <w:r w:rsidRPr="00CD6FF8">
        <w:rPr>
          <w:rFonts w:ascii="Times New Roman" w:hAnsiTheme="minorEastAsia"/>
          <w:b/>
          <w:sz w:val="24"/>
          <w:szCs w:val="24"/>
          <w:lang w:eastAsia="zh-CN"/>
        </w:rPr>
        <w:t>去掉圆形光阑</w:t>
      </w:r>
      <w:r w:rsidRPr="00CD6FF8">
        <w:rPr>
          <w:rFonts w:ascii="Times New Roman" w:hAnsiTheme="minorEastAsia"/>
          <w:sz w:val="24"/>
          <w:szCs w:val="24"/>
          <w:lang w:eastAsia="zh-CN"/>
        </w:rPr>
        <w:t>，把可变电阻器如</w:t>
      </w:r>
      <w:r w:rsidRPr="00CD6FF8">
        <w:rPr>
          <w:rFonts w:ascii="Times New Roman" w:hAnsiTheme="minorEastAsia"/>
          <w:b/>
          <w:sz w:val="24"/>
          <w:szCs w:val="24"/>
          <w:lang w:eastAsia="zh-CN"/>
        </w:rPr>
        <w:t>图</w:t>
      </w:r>
      <w:r w:rsidRPr="00CD6FF8">
        <w:rPr>
          <w:rFonts w:ascii="Times New Roman" w:hAnsi="Times New Roman"/>
          <w:b/>
          <w:sz w:val="24"/>
          <w:szCs w:val="24"/>
          <w:lang w:eastAsia="zh-CN"/>
        </w:rPr>
        <w:t>2.2</w:t>
      </w:r>
      <w:r w:rsidR="000224FE" w:rsidRPr="00CD6FF8">
        <w:rPr>
          <w:rFonts w:ascii="Times New Roman" w:hAnsiTheme="minorEastAsia"/>
          <w:sz w:val="24"/>
          <w:szCs w:val="24"/>
          <w:lang w:eastAsia="zh-CN"/>
        </w:rPr>
        <w:t>那样</w:t>
      </w:r>
      <w:r w:rsidRPr="00CD6FF8">
        <w:rPr>
          <w:rFonts w:ascii="Times New Roman" w:hAnsiTheme="minorEastAsia"/>
          <w:sz w:val="24"/>
          <w:szCs w:val="24"/>
          <w:lang w:eastAsia="zh-CN"/>
        </w:rPr>
        <w:t>安装，把太阳能电池放在</w:t>
      </w:r>
      <w:r w:rsidR="000224FE" w:rsidRPr="00CD6FF8">
        <w:rPr>
          <w:rFonts w:ascii="Times New Roman" w:hAnsiTheme="minorEastAsia"/>
          <w:sz w:val="24"/>
          <w:szCs w:val="24"/>
          <w:lang w:eastAsia="zh-CN"/>
        </w:rPr>
        <w:t>插槽</w:t>
      </w:r>
      <w:r w:rsidR="00B92E95" w:rsidRPr="00CD6FF8">
        <w:rPr>
          <w:rFonts w:ascii="Times New Roman" w:hAnsi="Times New Roman"/>
          <w:sz w:val="24"/>
          <w:szCs w:val="24"/>
          <w:lang w:eastAsia="zh-CN"/>
        </w:rPr>
        <w:t>0</w:t>
      </w:r>
      <w:r w:rsidR="000224FE" w:rsidRPr="00CD6FF8">
        <w:rPr>
          <w:rFonts w:ascii="Times New Roman" w:hAnsiTheme="minorEastAsia"/>
          <w:sz w:val="24"/>
          <w:szCs w:val="24"/>
          <w:lang w:eastAsia="zh-CN"/>
        </w:rPr>
        <w:t>处</w:t>
      </w:r>
      <w:r w:rsidRPr="00CD6FF8">
        <w:rPr>
          <w:rFonts w:ascii="Times New Roman" w:hAnsiTheme="minorEastAsia"/>
          <w:sz w:val="24"/>
          <w:szCs w:val="24"/>
          <w:lang w:eastAsia="zh-CN"/>
        </w:rPr>
        <w:t>，</w:t>
      </w:r>
      <w:r w:rsidR="000224FE" w:rsidRPr="00CD6FF8">
        <w:rPr>
          <w:rFonts w:ascii="Times New Roman" w:hAnsiTheme="minorEastAsia"/>
          <w:sz w:val="24"/>
          <w:szCs w:val="24"/>
          <w:lang w:eastAsia="zh-CN"/>
        </w:rPr>
        <w:t>该处</w:t>
      </w:r>
      <w:r w:rsidRPr="00CD6FF8">
        <w:rPr>
          <w:rFonts w:ascii="Times New Roman" w:hAnsiTheme="minorEastAsia"/>
          <w:sz w:val="24"/>
          <w:szCs w:val="24"/>
          <w:lang w:eastAsia="zh-CN"/>
        </w:rPr>
        <w:t>离可变电阻最远。把太阳能电池</w:t>
      </w:r>
      <w:r w:rsidRPr="00CD6FF8">
        <w:rPr>
          <w:rFonts w:ascii="Times New Roman" w:hAnsi="Times New Roman"/>
          <w:sz w:val="24"/>
          <w:szCs w:val="24"/>
          <w:lang w:eastAsia="zh-CN"/>
        </w:rPr>
        <w:t>A</w:t>
      </w:r>
      <w:r w:rsidR="000224FE" w:rsidRPr="00CD6FF8">
        <w:rPr>
          <w:rFonts w:ascii="Times New Roman" w:hAnsiTheme="minorEastAsia"/>
          <w:sz w:val="24"/>
          <w:szCs w:val="24"/>
          <w:lang w:eastAsia="zh-CN"/>
        </w:rPr>
        <w:t>装在</w:t>
      </w:r>
      <w:r w:rsidR="003255D4" w:rsidRPr="00CD6FF8">
        <w:rPr>
          <w:rFonts w:ascii="Times New Roman" w:hAnsiTheme="minorEastAsia"/>
          <w:sz w:val="24"/>
          <w:szCs w:val="24"/>
          <w:lang w:eastAsia="zh-CN"/>
        </w:rPr>
        <w:t>单支架</w:t>
      </w:r>
      <w:r w:rsidR="000224FE" w:rsidRPr="00CD6FF8">
        <w:rPr>
          <w:rFonts w:ascii="Times New Roman" w:hAnsiTheme="minorEastAsia"/>
          <w:sz w:val="24"/>
          <w:szCs w:val="24"/>
          <w:lang w:eastAsia="zh-CN"/>
        </w:rPr>
        <w:t>上</w:t>
      </w:r>
      <w:r w:rsidRPr="00CD6FF8">
        <w:rPr>
          <w:rFonts w:ascii="Times New Roman" w:hAnsiTheme="minorEastAsia"/>
          <w:sz w:val="24"/>
          <w:szCs w:val="24"/>
          <w:lang w:eastAsia="zh-CN"/>
        </w:rPr>
        <w:t>，</w:t>
      </w:r>
      <w:r w:rsidRPr="00CD6FF8">
        <w:rPr>
          <w:rFonts w:ascii="Times New Roman" w:hAnsiTheme="minorEastAsia"/>
          <w:b/>
          <w:i/>
          <w:sz w:val="24"/>
          <w:szCs w:val="24"/>
          <w:lang w:eastAsia="zh-CN"/>
        </w:rPr>
        <w:t>在不使用圆形光阑的</w:t>
      </w:r>
      <w:r w:rsidRPr="00CD6FF8">
        <w:rPr>
          <w:rFonts w:ascii="Times New Roman" w:hAnsiTheme="minorEastAsia"/>
          <w:sz w:val="24"/>
          <w:szCs w:val="24"/>
          <w:lang w:eastAsia="zh-CN"/>
        </w:rPr>
        <w:t>情况下，安装在</w:t>
      </w:r>
      <w:r w:rsidR="000224FE" w:rsidRPr="00CD6FF8">
        <w:rPr>
          <w:rFonts w:ascii="Times New Roman" w:hAnsiTheme="minorEastAsia"/>
          <w:sz w:val="24"/>
          <w:szCs w:val="24"/>
          <w:lang w:eastAsia="zh-CN"/>
        </w:rPr>
        <w:t>插槽</w:t>
      </w:r>
      <w:r w:rsidR="000224FE" w:rsidRPr="00CD6FF8">
        <w:rPr>
          <w:rFonts w:ascii="Times New Roman" w:hAnsi="Times New Roman"/>
          <w:sz w:val="24"/>
          <w:szCs w:val="24"/>
          <w:lang w:eastAsia="zh-CN"/>
        </w:rPr>
        <w:t xml:space="preserve"> </w:t>
      </w:r>
      <w:r w:rsidRPr="00CD6FF8">
        <w:rPr>
          <w:rFonts w:ascii="Times New Roman" w:hAnsi="Times New Roman"/>
          <w:sz w:val="24"/>
          <w:szCs w:val="24"/>
          <w:lang w:eastAsia="zh-CN"/>
        </w:rPr>
        <w:t>10</w:t>
      </w:r>
      <w:r w:rsidRPr="00CD6FF8">
        <w:rPr>
          <w:rFonts w:ascii="Times New Roman" w:hAnsiTheme="minorEastAsia"/>
          <w:sz w:val="24"/>
          <w:szCs w:val="24"/>
          <w:lang w:eastAsia="zh-CN"/>
        </w:rPr>
        <w:t>的位置。搭建一个如</w:t>
      </w:r>
      <w:r w:rsidRPr="00CD6FF8">
        <w:rPr>
          <w:rFonts w:ascii="Times New Roman" w:hAnsiTheme="minorEastAsia"/>
          <w:b/>
          <w:sz w:val="24"/>
          <w:szCs w:val="24"/>
          <w:lang w:eastAsia="zh-CN"/>
        </w:rPr>
        <w:t>图</w:t>
      </w:r>
      <w:r w:rsidRPr="00CD6FF8">
        <w:rPr>
          <w:rFonts w:ascii="Times New Roman" w:hAnsi="Times New Roman"/>
          <w:b/>
          <w:sz w:val="24"/>
          <w:szCs w:val="24"/>
          <w:lang w:eastAsia="zh-CN"/>
        </w:rPr>
        <w:t>2.5</w:t>
      </w:r>
      <w:r w:rsidRPr="00CD6FF8">
        <w:rPr>
          <w:rFonts w:ascii="Times New Roman" w:hAnsiTheme="minorEastAsia"/>
          <w:sz w:val="24"/>
          <w:szCs w:val="24"/>
          <w:lang w:eastAsia="zh-CN"/>
        </w:rPr>
        <w:t>的电路，你就可以测量太阳能电池的参数。例如在包含太阳能电池、电阻和安培计的电路中，测量太阳能电池两端电压</w:t>
      </w:r>
      <w:r w:rsidR="003C4012" w:rsidRPr="00CD6FF8">
        <w:rPr>
          <w:rFonts w:ascii="Times New Roman" w:hAnsi="Times New Roman"/>
          <w:i/>
          <w:sz w:val="24"/>
          <w:szCs w:val="24"/>
          <w:lang w:val="en-US" w:eastAsia="zh-CN"/>
        </w:rPr>
        <w:t>U</w:t>
      </w:r>
      <w:r w:rsidRPr="00CD6FF8">
        <w:rPr>
          <w:rFonts w:ascii="Times New Roman" w:hAnsiTheme="minorEastAsia"/>
          <w:sz w:val="24"/>
          <w:szCs w:val="24"/>
          <w:lang w:eastAsia="zh-CN"/>
        </w:rPr>
        <w:t>作为电流</w:t>
      </w:r>
      <w:r w:rsidR="003C4012" w:rsidRPr="00CD6FF8">
        <w:rPr>
          <w:rFonts w:ascii="Times New Roman" w:hAnsi="Times New Roman"/>
          <w:i/>
          <w:sz w:val="24"/>
          <w:szCs w:val="24"/>
          <w:lang w:val="en-US" w:eastAsia="zh-CN"/>
        </w:rPr>
        <w:t>I</w:t>
      </w:r>
      <w:r w:rsidRPr="00CD6FF8">
        <w:rPr>
          <w:rFonts w:ascii="Times New Roman" w:hAnsiTheme="minorEastAsia"/>
          <w:sz w:val="24"/>
          <w:szCs w:val="24"/>
          <w:lang w:eastAsia="zh-CN"/>
        </w:rPr>
        <w:t>的函数的变化。</w:t>
      </w:r>
    </w:p>
    <w:p w:rsidR="003875F1" w:rsidRPr="00CD6FF8" w:rsidRDefault="003875F1" w:rsidP="0030363D">
      <w:pPr>
        <w:spacing w:beforeLines="100" w:before="240" w:afterLines="100" w:after="240"/>
        <w:jc w:val="center"/>
        <w:rPr>
          <w:rFonts w:ascii="Times New Roman" w:hAnsi="Times New Roman"/>
          <w:sz w:val="24"/>
          <w:lang w:val="en-US" w:eastAsia="zh-CN"/>
        </w:rPr>
      </w:pPr>
      <w:r w:rsidRPr="00CD6FF8">
        <w:rPr>
          <w:rFonts w:ascii="Times New Roman" w:hAnsi="Times New Roman"/>
          <w:noProof/>
          <w:sz w:val="24"/>
          <w:szCs w:val="24"/>
          <w:lang w:eastAsia="zh-CN"/>
        </w:rPr>
        <w:drawing>
          <wp:inline distT="0" distB="0" distL="0" distR="0">
            <wp:extent cx="2073349" cy="2288978"/>
            <wp:effectExtent l="0" t="0" r="3175" b="0"/>
            <wp:docPr id="157" name="Picture 157" descr="E:\FysikOL\KredsBelastKarakteris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FysikOL\KredsBelastKarakteristik.png"/>
                    <pic:cNvPicPr>
                      <a:picLocks noChangeAspect="1" noChangeArrowheads="1"/>
                    </pic:cNvPicPr>
                  </pic:nvPicPr>
                  <pic:blipFill>
                    <a:blip r:embed="rId17">
                      <a:extLst>
                        <a:ext uri="{28A0092B-C50C-407E-A947-70E740481C1C}">
                          <a14:useLocalDpi xmlns:a14="http://schemas.microsoft.com/office/drawing/2010/main" val="0"/>
                        </a:ext>
                      </a:extLst>
                    </a:blip>
                    <a:srcRect l="20634"/>
                    <a:stretch>
                      <a:fillRect/>
                    </a:stretch>
                  </pic:blipFill>
                  <pic:spPr bwMode="auto">
                    <a:xfrm>
                      <a:off x="0" y="0"/>
                      <a:ext cx="2075447" cy="2291295"/>
                    </a:xfrm>
                    <a:prstGeom prst="rect">
                      <a:avLst/>
                    </a:prstGeom>
                    <a:noFill/>
                    <a:ln>
                      <a:noFill/>
                    </a:ln>
                  </pic:spPr>
                </pic:pic>
              </a:graphicData>
            </a:graphic>
          </wp:inline>
        </w:drawing>
      </w:r>
    </w:p>
    <w:p w:rsidR="003875F1" w:rsidRPr="00CD6FF8" w:rsidRDefault="00744D43" w:rsidP="0030363D">
      <w:pPr>
        <w:spacing w:beforeLines="100" w:before="240" w:afterLines="100" w:after="240"/>
        <w:jc w:val="center"/>
        <w:rPr>
          <w:rFonts w:ascii="Times New Roman" w:hAnsi="Times New Roman"/>
          <w:sz w:val="24"/>
          <w:szCs w:val="24"/>
          <w:lang w:eastAsia="zh-CN"/>
        </w:rPr>
      </w:pPr>
      <w:r w:rsidRPr="00CD6FF8">
        <w:rPr>
          <w:rFonts w:ascii="Times New Roman" w:hAnsiTheme="minorEastAsia"/>
          <w:sz w:val="24"/>
          <w:szCs w:val="24"/>
          <w:lang w:eastAsia="zh-CN"/>
        </w:rPr>
        <w:t>图</w:t>
      </w:r>
      <w:r w:rsidRPr="00CD6FF8">
        <w:rPr>
          <w:rFonts w:ascii="Times New Roman" w:hAnsi="Times New Roman"/>
          <w:sz w:val="24"/>
          <w:szCs w:val="24"/>
          <w:lang w:eastAsia="zh-CN"/>
        </w:rPr>
        <w:t xml:space="preserve">2.5  </w:t>
      </w:r>
      <w:r w:rsidR="00B92E95" w:rsidRPr="00CD6FF8">
        <w:rPr>
          <w:rFonts w:ascii="Times New Roman" w:hAnsiTheme="minorEastAsia"/>
          <w:sz w:val="24"/>
          <w:szCs w:val="24"/>
          <w:lang w:eastAsia="zh-CN"/>
        </w:rPr>
        <w:t>小题</w:t>
      </w:r>
      <w:r w:rsidRPr="00CD6FF8">
        <w:rPr>
          <w:rFonts w:ascii="Times New Roman" w:hAnsi="Times New Roman"/>
          <w:sz w:val="24"/>
          <w:szCs w:val="24"/>
          <w:lang w:eastAsia="zh-CN"/>
        </w:rPr>
        <w:t>2.2</w:t>
      </w:r>
      <w:r w:rsidR="00B92E95" w:rsidRPr="00CD6FF8">
        <w:rPr>
          <w:rFonts w:ascii="Times New Roman" w:hAnsiTheme="minorEastAsia"/>
          <w:sz w:val="24"/>
          <w:szCs w:val="24"/>
          <w:lang w:eastAsia="zh-CN"/>
        </w:rPr>
        <w:t>中</w:t>
      </w:r>
      <w:r w:rsidRPr="00CD6FF8">
        <w:rPr>
          <w:rFonts w:ascii="Times New Roman" w:hAnsiTheme="minorEastAsia"/>
          <w:sz w:val="24"/>
          <w:szCs w:val="24"/>
          <w:lang w:eastAsia="zh-CN"/>
        </w:rPr>
        <w:t>测量太阳能电池参数的电路示意图</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34"/>
        <w:gridCol w:w="8621"/>
        <w:gridCol w:w="597"/>
      </w:tblGrid>
      <w:tr w:rsidR="003875F1" w:rsidRPr="00CD6FF8" w:rsidTr="00AC6A39">
        <w:tc>
          <w:tcPr>
            <w:tcW w:w="534" w:type="dxa"/>
            <w:vAlign w:val="center"/>
          </w:tcPr>
          <w:p w:rsidR="003875F1" w:rsidRPr="00CD6FF8" w:rsidRDefault="003875F1"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lastRenderedPageBreak/>
              <w:t>2.2a</w:t>
            </w:r>
          </w:p>
        </w:tc>
        <w:tc>
          <w:tcPr>
            <w:tcW w:w="8646" w:type="dxa"/>
            <w:vAlign w:val="center"/>
          </w:tcPr>
          <w:p w:rsidR="00207C11" w:rsidRPr="00CD6FF8" w:rsidRDefault="00207C11"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heme="minorEastAsia"/>
                <w:sz w:val="24"/>
                <w:szCs w:val="24"/>
                <w:lang w:eastAsia="zh-CN"/>
              </w:rPr>
              <w:t>测量电压</w:t>
            </w:r>
            <w:r w:rsidR="003C4012" w:rsidRPr="00CD6FF8">
              <w:rPr>
                <w:rFonts w:ascii="Times New Roman" w:hAnsi="Times New Roman"/>
                <w:i/>
                <w:sz w:val="24"/>
                <w:szCs w:val="24"/>
                <w:lang w:val="en-US" w:eastAsia="zh-CN"/>
              </w:rPr>
              <w:t>U</w:t>
            </w:r>
            <w:r w:rsidRPr="00CD6FF8">
              <w:rPr>
                <w:rFonts w:ascii="Times New Roman" w:hAnsiTheme="minorEastAsia"/>
                <w:sz w:val="24"/>
                <w:szCs w:val="24"/>
                <w:lang w:eastAsia="zh-CN"/>
              </w:rPr>
              <w:t>和相应的电流</w:t>
            </w:r>
            <w:r w:rsidR="003C4012" w:rsidRPr="00CD6FF8">
              <w:rPr>
                <w:rFonts w:ascii="Times New Roman" w:hAnsi="Times New Roman"/>
                <w:i/>
                <w:sz w:val="24"/>
                <w:szCs w:val="24"/>
                <w:lang w:val="en-US" w:eastAsia="zh-CN"/>
              </w:rPr>
              <w:t>I</w:t>
            </w:r>
            <w:r w:rsidR="00B92E95" w:rsidRPr="00CD6FF8">
              <w:rPr>
                <w:rFonts w:ascii="Times New Roman" w:hAnsiTheme="minorEastAsia"/>
                <w:sz w:val="24"/>
                <w:szCs w:val="24"/>
                <w:lang w:eastAsia="zh-CN"/>
              </w:rPr>
              <w:t>，</w:t>
            </w:r>
            <w:r w:rsidRPr="00CD6FF8">
              <w:rPr>
                <w:rFonts w:ascii="Times New Roman" w:hAnsiTheme="minorEastAsia"/>
                <w:sz w:val="24"/>
                <w:szCs w:val="24"/>
                <w:lang w:eastAsia="zh-CN"/>
              </w:rPr>
              <w:t>填入表格中</w:t>
            </w:r>
          </w:p>
        </w:tc>
        <w:tc>
          <w:tcPr>
            <w:tcW w:w="598" w:type="dxa"/>
            <w:vAlign w:val="center"/>
          </w:tcPr>
          <w:p w:rsidR="003875F1" w:rsidRPr="00CD6FF8" w:rsidRDefault="000F77D0"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0.6</w:t>
            </w:r>
            <w:r w:rsidR="003875F1" w:rsidRPr="00CD6FF8">
              <w:rPr>
                <w:rFonts w:ascii="Times New Roman" w:hAnsi="Times New Roman"/>
                <w:sz w:val="24"/>
                <w:szCs w:val="24"/>
                <w:lang w:val="en-US"/>
              </w:rPr>
              <w:t xml:space="preserve"> </w:t>
            </w:r>
          </w:p>
        </w:tc>
      </w:tr>
      <w:tr w:rsidR="003875F1" w:rsidRPr="00CD6FF8" w:rsidTr="00AC6A39">
        <w:tc>
          <w:tcPr>
            <w:tcW w:w="534" w:type="dxa"/>
            <w:vAlign w:val="center"/>
          </w:tcPr>
          <w:p w:rsidR="003875F1" w:rsidRPr="00CD6FF8" w:rsidRDefault="003875F1"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2.2b</w:t>
            </w:r>
          </w:p>
        </w:tc>
        <w:tc>
          <w:tcPr>
            <w:tcW w:w="8646" w:type="dxa"/>
            <w:vAlign w:val="center"/>
          </w:tcPr>
          <w:p w:rsidR="00207C11" w:rsidRPr="00CD6FF8" w:rsidRDefault="00207C11" w:rsidP="0030363D">
            <w:pPr>
              <w:spacing w:beforeLines="100" w:before="240" w:afterLines="100" w:after="240" w:line="240" w:lineRule="auto"/>
              <w:contextualSpacing/>
              <w:rPr>
                <w:rFonts w:ascii="Times New Roman" w:hAnsi="Times New Roman"/>
                <w:strike/>
                <w:sz w:val="24"/>
                <w:szCs w:val="24"/>
                <w:lang w:val="en-US" w:eastAsia="zh-CN"/>
              </w:rPr>
            </w:pPr>
            <w:r w:rsidRPr="00CD6FF8">
              <w:rPr>
                <w:rFonts w:ascii="Times New Roman" w:hAnsiTheme="minorEastAsia"/>
                <w:sz w:val="24"/>
                <w:szCs w:val="24"/>
                <w:lang w:eastAsia="zh-CN"/>
              </w:rPr>
              <w:t>根据上述数据，画出太阳能电池板两端电压随输出电流变化的图</w:t>
            </w:r>
          </w:p>
        </w:tc>
        <w:tc>
          <w:tcPr>
            <w:tcW w:w="598" w:type="dxa"/>
            <w:vAlign w:val="center"/>
          </w:tcPr>
          <w:p w:rsidR="003875F1" w:rsidRPr="00CD6FF8" w:rsidRDefault="000F77D0"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0.8</w:t>
            </w:r>
          </w:p>
        </w:tc>
      </w:tr>
    </w:tbl>
    <w:p w:rsidR="00591A13" w:rsidRPr="00CD6FF8" w:rsidRDefault="00591A13" w:rsidP="0030363D">
      <w:pPr>
        <w:spacing w:beforeLines="100" w:before="240" w:afterLines="100" w:after="240"/>
        <w:rPr>
          <w:rFonts w:ascii="Times New Roman" w:hAnsi="Times New Roman"/>
          <w:b/>
          <w:sz w:val="28"/>
          <w:szCs w:val="28"/>
        </w:rPr>
      </w:pPr>
      <w:r w:rsidRPr="00CD6FF8">
        <w:rPr>
          <w:rFonts w:ascii="Times New Roman" w:hAnsi="Times New Roman"/>
          <w:b/>
          <w:sz w:val="28"/>
          <w:szCs w:val="28"/>
        </w:rPr>
        <w:t xml:space="preserve">2.3 </w:t>
      </w:r>
      <w:proofErr w:type="spellStart"/>
      <w:r w:rsidRPr="00CD6FF8">
        <w:rPr>
          <w:rFonts w:ascii="Times New Roman" w:hAnsiTheme="minorEastAsia"/>
          <w:b/>
          <w:sz w:val="28"/>
          <w:szCs w:val="28"/>
        </w:rPr>
        <w:t>太阳能电池的理论</w:t>
      </w:r>
      <w:proofErr w:type="spellEnd"/>
      <w:r w:rsidRPr="00CD6FF8">
        <w:rPr>
          <w:rFonts w:ascii="Times New Roman" w:hAnsiTheme="minorEastAsia"/>
          <w:b/>
          <w:sz w:val="28"/>
          <w:szCs w:val="28"/>
          <w:lang w:eastAsia="zh-CN"/>
        </w:rPr>
        <w:t>特性</w:t>
      </w:r>
    </w:p>
    <w:p w:rsidR="00917994" w:rsidRPr="00CD6FF8" w:rsidRDefault="00917994" w:rsidP="0030363D">
      <w:pPr>
        <w:spacing w:beforeLines="100" w:before="240" w:afterLines="100" w:after="240"/>
        <w:rPr>
          <w:rFonts w:ascii="Times New Roman" w:hAnsi="Times New Roman"/>
          <w:sz w:val="24"/>
          <w:szCs w:val="24"/>
          <w:lang w:eastAsia="zh-CN"/>
        </w:rPr>
      </w:pPr>
      <w:r w:rsidRPr="00CD6FF8">
        <w:rPr>
          <w:rFonts w:ascii="Times New Roman" w:hAnsiTheme="minorEastAsia"/>
          <w:sz w:val="24"/>
          <w:szCs w:val="24"/>
          <w:lang w:eastAsia="zh-CN"/>
        </w:rPr>
        <w:t>对于本实验用的太阳能电池，电流与电压的函数关系可由下面公式表示：</w:t>
      </w:r>
    </w:p>
    <w:p w:rsidR="00285A76" w:rsidRPr="00CD6FF8" w:rsidRDefault="00285A76" w:rsidP="0030363D">
      <w:pPr>
        <w:spacing w:beforeLines="100" w:before="240" w:afterLines="100" w:after="240"/>
        <w:jc w:val="left"/>
        <w:rPr>
          <w:rFonts w:ascii="Times New Roman" w:hAnsi="Times New Roman"/>
          <w:sz w:val="24"/>
          <w:lang w:val="en-US"/>
        </w:rPr>
      </w:pPr>
      <m:oMathPara>
        <m:oMath>
          <m:r>
            <w:rPr>
              <w:rFonts w:ascii="Cambria Math" w:hAnsi="Cambria Math"/>
              <w:sz w:val="24"/>
              <w:lang w:val="en-US"/>
            </w:rPr>
            <m:t>I</m:t>
          </m:r>
          <m:r>
            <w:rPr>
              <w:rFonts w:ascii="Cambria Math" w:hAnsi="Times New Roman"/>
              <w:sz w:val="24"/>
              <w:lang w:val="en-US"/>
            </w:rPr>
            <m:t>=</m:t>
          </m:r>
          <m:sSub>
            <m:sSubPr>
              <m:ctrlPr>
                <w:rPr>
                  <w:rFonts w:ascii="Cambria Math" w:hAnsi="Times New Roman"/>
                  <w:i/>
                  <w:sz w:val="24"/>
                  <w:lang w:val="en-US"/>
                </w:rPr>
              </m:ctrlPr>
            </m:sSubPr>
            <m:e>
              <m:r>
                <w:rPr>
                  <w:rFonts w:ascii="Cambria Math" w:hAnsi="Cambria Math"/>
                  <w:sz w:val="24"/>
                  <w:lang w:val="en-US"/>
                </w:rPr>
                <m:t>I</m:t>
              </m:r>
            </m:e>
            <m:sub>
              <m:r>
                <m:rPr>
                  <m:sty m:val="p"/>
                </m:rPr>
                <w:rPr>
                  <w:rFonts w:ascii="Cambria Math" w:hAnsi="Times New Roman"/>
                  <w:sz w:val="24"/>
                  <w:lang w:val="en-US"/>
                </w:rPr>
                <m:t>max</m:t>
              </m:r>
            </m:sub>
          </m:sSub>
          <m:r>
            <w:rPr>
              <w:rFonts w:ascii="Times New Roman" w:hAnsi="Times New Roman"/>
              <w:sz w:val="24"/>
              <w:lang w:val="en-US"/>
            </w:rPr>
            <m:t>-</m:t>
          </m:r>
          <m:sSub>
            <m:sSubPr>
              <m:ctrlPr>
                <w:rPr>
                  <w:rFonts w:ascii="Cambria Math" w:hAnsi="Times New Roman"/>
                  <w:i/>
                  <w:sz w:val="24"/>
                  <w:lang w:val="en-US"/>
                </w:rPr>
              </m:ctrlPr>
            </m:sSubPr>
            <m:e>
              <m:r>
                <w:rPr>
                  <w:rFonts w:ascii="Cambria Math" w:hAnsi="Cambria Math"/>
                  <w:sz w:val="24"/>
                  <w:lang w:val="en-US"/>
                </w:rPr>
                <m:t>I</m:t>
              </m:r>
            </m:e>
            <m:sub>
              <m:r>
                <w:rPr>
                  <w:rFonts w:ascii="Cambria Math" w:hAnsi="Times New Roman"/>
                  <w:sz w:val="24"/>
                  <w:lang w:val="en-US"/>
                </w:rPr>
                <m:t>0</m:t>
              </m:r>
            </m:sub>
          </m:sSub>
          <m:d>
            <m:dPr>
              <m:ctrlPr>
                <w:rPr>
                  <w:rFonts w:ascii="Cambria Math" w:hAnsi="Times New Roman"/>
                  <w:sz w:val="24"/>
                  <w:lang w:val="en-US"/>
                </w:rPr>
              </m:ctrlPr>
            </m:dPr>
            <m:e>
              <m:func>
                <m:funcPr>
                  <m:ctrlPr>
                    <w:rPr>
                      <w:rFonts w:ascii="Cambria Math" w:hAnsi="Times New Roman"/>
                      <w:sz w:val="24"/>
                      <w:lang w:val="en-US"/>
                    </w:rPr>
                  </m:ctrlPr>
                </m:funcPr>
                <m:fName>
                  <m:r>
                    <m:rPr>
                      <m:sty m:val="p"/>
                    </m:rPr>
                    <w:rPr>
                      <w:rFonts w:ascii="Cambria Math" w:hAnsi="Times New Roman"/>
                      <w:sz w:val="24"/>
                      <w:lang w:val="en-US"/>
                    </w:rPr>
                    <m:t>exp</m:t>
                  </m:r>
                  <m:ctrlPr>
                    <w:rPr>
                      <w:rFonts w:ascii="Cambria Math" w:hAnsi="Times New Roman"/>
                      <w:i/>
                      <w:sz w:val="24"/>
                      <w:lang w:val="en-US"/>
                    </w:rPr>
                  </m:ctrlPr>
                </m:fName>
                <m:e>
                  <m:d>
                    <m:dPr>
                      <m:ctrlPr>
                        <w:rPr>
                          <w:rFonts w:ascii="Cambria Math" w:hAnsi="Times New Roman"/>
                          <w:i/>
                          <w:sz w:val="24"/>
                          <w:lang w:val="en-US"/>
                        </w:rPr>
                      </m:ctrlPr>
                    </m:dPr>
                    <m:e>
                      <m:f>
                        <m:fPr>
                          <m:ctrlPr>
                            <w:rPr>
                              <w:rFonts w:ascii="Cambria Math" w:hAnsi="Times New Roman"/>
                              <w:i/>
                              <w:sz w:val="24"/>
                              <w:lang w:val="en-US"/>
                            </w:rPr>
                          </m:ctrlPr>
                        </m:fPr>
                        <m:num>
                          <m:r>
                            <w:rPr>
                              <w:rFonts w:ascii="Cambria Math" w:hAnsi="Cambria Math"/>
                              <w:sz w:val="24"/>
                              <w:lang w:val="en-US"/>
                            </w:rPr>
                            <m:t>eU</m:t>
                          </m:r>
                        </m:num>
                        <m:den>
                          <m:r>
                            <w:rPr>
                              <w:rFonts w:ascii="Cambria Math" w:hAnsi="Cambria Math"/>
                              <w:sz w:val="24"/>
                              <w:lang w:val="en-US"/>
                            </w:rPr>
                            <m:t>η</m:t>
                          </m:r>
                          <m:sSub>
                            <m:sSubPr>
                              <m:ctrlPr>
                                <w:rPr>
                                  <w:rFonts w:ascii="Cambria Math" w:hAnsi="Times New Roman"/>
                                  <w:i/>
                                  <w:sz w:val="24"/>
                                  <w:lang w:val="en-US"/>
                                </w:rPr>
                              </m:ctrlPr>
                            </m:sSubPr>
                            <m:e>
                              <m:r>
                                <w:rPr>
                                  <w:rFonts w:ascii="Cambria Math" w:hAnsi="Cambria Math"/>
                                  <w:sz w:val="24"/>
                                  <w:lang w:val="en-US"/>
                                </w:rPr>
                                <m:t>k</m:t>
                              </m:r>
                            </m:e>
                            <m:sub>
                              <m:r>
                                <m:rPr>
                                  <m:sty m:val="p"/>
                                </m:rPr>
                                <w:rPr>
                                  <w:rFonts w:ascii="Cambria Math" w:hAnsi="Times New Roman"/>
                                  <w:sz w:val="24"/>
                                  <w:lang w:val="en-US"/>
                                </w:rPr>
                                <m:t>B</m:t>
                              </m:r>
                            </m:sub>
                          </m:sSub>
                          <m:r>
                            <w:rPr>
                              <w:rFonts w:ascii="Cambria Math" w:hAnsi="Cambria Math"/>
                              <w:sz w:val="24"/>
                              <w:lang w:val="en-US"/>
                            </w:rPr>
                            <m:t>T</m:t>
                          </m:r>
                        </m:den>
                      </m:f>
                    </m:e>
                  </m:d>
                </m:e>
              </m:func>
              <m:r>
                <w:rPr>
                  <w:rFonts w:ascii="Times New Roman" w:hAnsi="Times New Roman"/>
                  <w:sz w:val="24"/>
                  <w:lang w:val="en-US"/>
                </w:rPr>
                <m:t>-</m:t>
              </m:r>
              <m:r>
                <w:rPr>
                  <w:rFonts w:ascii="Cambria Math" w:hAnsi="Times New Roman"/>
                  <w:sz w:val="24"/>
                  <w:lang w:val="en-US"/>
                </w:rPr>
                <m:t>1</m:t>
              </m:r>
            </m:e>
          </m:d>
        </m:oMath>
      </m:oMathPara>
    </w:p>
    <w:p w:rsidR="00917994" w:rsidRPr="00CD6FF8" w:rsidRDefault="00917994" w:rsidP="0030363D">
      <w:pPr>
        <w:spacing w:beforeLines="100" w:before="240" w:afterLines="100" w:after="240"/>
        <w:rPr>
          <w:rFonts w:ascii="Times New Roman" w:hAnsi="Times New Roman"/>
          <w:sz w:val="24"/>
          <w:szCs w:val="24"/>
          <w:lang w:eastAsia="zh-CN"/>
        </w:rPr>
      </w:pPr>
      <w:r w:rsidRPr="00CD6FF8">
        <w:rPr>
          <w:rFonts w:ascii="Times New Roman" w:hAnsiTheme="minorEastAsia"/>
          <w:sz w:val="24"/>
          <w:szCs w:val="24"/>
          <w:lang w:eastAsia="zh-CN"/>
        </w:rPr>
        <w:t>式中，在给定的光照情况下，</w:t>
      </w:r>
      <w:r w:rsidRPr="00CD6FF8">
        <w:rPr>
          <w:rFonts w:ascii="Times New Roman" w:hAnsi="Times New Roman"/>
          <w:sz w:val="24"/>
          <w:szCs w:val="24"/>
          <w:lang w:val="en-US" w:eastAsia="zh-CN"/>
        </w:rPr>
        <w:t xml:space="preserve"> </w:t>
      </w:r>
      <m:oMath>
        <m:sSub>
          <m:sSubPr>
            <m:ctrlPr>
              <w:rPr>
                <w:rFonts w:ascii="Cambria Math" w:hAnsi="Times New Roman"/>
                <w:i/>
                <w:sz w:val="24"/>
                <w:szCs w:val="24"/>
                <w:lang w:val="en-US"/>
              </w:rPr>
            </m:ctrlPr>
          </m:sSubPr>
          <m:e>
            <m:r>
              <w:rPr>
                <w:rFonts w:ascii="Cambria Math" w:hAnsi="Cambria Math"/>
                <w:sz w:val="24"/>
                <w:szCs w:val="24"/>
                <w:lang w:val="en-US" w:eastAsia="zh-CN"/>
              </w:rPr>
              <m:t>I</m:t>
            </m:r>
          </m:e>
          <m:sub>
            <m:r>
              <m:rPr>
                <m:sty m:val="p"/>
              </m:rPr>
              <w:rPr>
                <w:rFonts w:ascii="Cambria Math" w:hAnsi="Times New Roman"/>
                <w:sz w:val="24"/>
                <w:szCs w:val="24"/>
                <w:lang w:val="en-US" w:eastAsia="zh-CN"/>
              </w:rPr>
              <m:t>max</m:t>
            </m:r>
          </m:sub>
        </m:sSub>
      </m:oMath>
      <w:r w:rsidR="00B92E95" w:rsidRPr="00CD6FF8">
        <w:rPr>
          <w:rFonts w:ascii="Times New Roman" w:hAnsiTheme="minorEastAsia"/>
          <w:sz w:val="24"/>
          <w:szCs w:val="24"/>
          <w:lang w:val="en-US" w:eastAsia="zh-CN"/>
        </w:rPr>
        <w:t>，</w:t>
      </w:r>
      <w:r w:rsidRPr="00CD6FF8">
        <w:rPr>
          <w:rFonts w:ascii="Times New Roman" w:hAnsi="Times New Roman"/>
          <w:sz w:val="24"/>
          <w:szCs w:val="24"/>
          <w:lang w:val="en-US" w:eastAsia="zh-CN"/>
        </w:rPr>
        <w:t xml:space="preserve"> </w:t>
      </w:r>
      <m:oMath>
        <m:sSub>
          <m:sSubPr>
            <m:ctrlPr>
              <w:rPr>
                <w:rFonts w:ascii="Cambria Math" w:hAnsi="Times New Roman"/>
                <w:i/>
                <w:sz w:val="24"/>
                <w:szCs w:val="24"/>
                <w:lang w:val="en-US"/>
              </w:rPr>
            </m:ctrlPr>
          </m:sSubPr>
          <m:e>
            <m:r>
              <w:rPr>
                <w:rFonts w:ascii="Cambria Math" w:hAnsi="Cambria Math"/>
                <w:sz w:val="24"/>
                <w:szCs w:val="24"/>
                <w:lang w:val="en-US" w:eastAsia="zh-CN"/>
              </w:rPr>
              <m:t>I</m:t>
            </m:r>
          </m:e>
          <m:sub>
            <m:r>
              <w:rPr>
                <w:rFonts w:ascii="Cambria Math" w:hAnsi="Times New Roman"/>
                <w:sz w:val="24"/>
                <w:szCs w:val="24"/>
                <w:lang w:val="en-US" w:eastAsia="zh-CN"/>
              </w:rPr>
              <m:t>0</m:t>
            </m:r>
          </m:sub>
        </m:sSub>
      </m:oMath>
      <w:r w:rsidRPr="00CD6FF8">
        <w:rPr>
          <w:rFonts w:ascii="Times New Roman" w:hAnsiTheme="minorEastAsia"/>
          <w:sz w:val="24"/>
          <w:szCs w:val="24"/>
          <w:lang w:val="en-US" w:eastAsia="zh-CN"/>
        </w:rPr>
        <w:t>和</w:t>
      </w:r>
      <w:r w:rsidRPr="00CD6FF8">
        <w:rPr>
          <w:rFonts w:ascii="Times New Roman" w:hAnsi="Times New Roman"/>
          <w:sz w:val="24"/>
          <w:szCs w:val="24"/>
          <w:lang w:val="en-US" w:eastAsia="zh-CN"/>
        </w:rPr>
        <w:t xml:space="preserve"> </w:t>
      </w:r>
      <m:oMath>
        <m:r>
          <w:rPr>
            <w:rFonts w:ascii="Cambria Math" w:hAnsi="Cambria Math"/>
            <w:sz w:val="24"/>
            <w:szCs w:val="24"/>
            <w:lang w:val="en-US" w:eastAsia="zh-CN"/>
          </w:rPr>
          <m:t>η</m:t>
        </m:r>
      </m:oMath>
      <w:r w:rsidRPr="00CD6FF8">
        <w:rPr>
          <w:rFonts w:ascii="Times New Roman" w:hAnsiTheme="minorEastAsia"/>
          <w:sz w:val="24"/>
          <w:szCs w:val="24"/>
          <w:lang w:eastAsia="zh-CN"/>
        </w:rPr>
        <w:t>是常数。取</w:t>
      </w:r>
      <w:r w:rsidR="0051298D" w:rsidRPr="00CD6FF8">
        <w:rPr>
          <w:rFonts w:ascii="Times New Roman" w:hAnsiTheme="minorEastAsia"/>
          <w:sz w:val="24"/>
          <w:szCs w:val="24"/>
          <w:lang w:eastAsia="zh-CN"/>
        </w:rPr>
        <w:t>温度</w:t>
      </w:r>
      <w:r w:rsidRPr="00CD6FF8">
        <w:rPr>
          <w:rFonts w:ascii="Times New Roman" w:hAnsi="Times New Roman"/>
          <w:sz w:val="24"/>
          <w:szCs w:val="24"/>
          <w:lang w:eastAsia="zh-CN"/>
        </w:rPr>
        <w:t>T=300K</w:t>
      </w:r>
      <w:r w:rsidRPr="00CD6FF8">
        <w:rPr>
          <w:rFonts w:ascii="Times New Roman" w:hAnsiTheme="minorEastAsia"/>
          <w:sz w:val="24"/>
          <w:szCs w:val="24"/>
          <w:lang w:eastAsia="zh-CN"/>
        </w:rPr>
        <w:t>。</w:t>
      </w:r>
      <m:oMath>
        <m:r>
          <w:rPr>
            <w:rFonts w:ascii="Cambria Math" w:hAnsi="Cambria Math"/>
            <w:sz w:val="24"/>
            <w:szCs w:val="24"/>
            <w:lang w:val="en-US" w:eastAsia="zh-CN"/>
          </w:rPr>
          <m:t>e</m:t>
        </m:r>
      </m:oMath>
      <w:r w:rsidR="0051298D" w:rsidRPr="00CD6FF8">
        <w:rPr>
          <w:rFonts w:ascii="Times New Roman" w:hAnsiTheme="minorEastAsia"/>
          <w:sz w:val="24"/>
          <w:szCs w:val="24"/>
          <w:lang w:val="en-US" w:eastAsia="zh-CN"/>
        </w:rPr>
        <w:t>和</w:t>
      </w:r>
      <m:oMath>
        <m:sSub>
          <m:sSubPr>
            <m:ctrlPr>
              <w:rPr>
                <w:rFonts w:ascii="Cambria Math" w:hAnsi="Times New Roman"/>
                <w:i/>
                <w:sz w:val="24"/>
                <w:szCs w:val="24"/>
                <w:lang w:val="en-US"/>
              </w:rPr>
            </m:ctrlPr>
          </m:sSubPr>
          <m:e>
            <m:r>
              <w:rPr>
                <w:rFonts w:ascii="Cambria Math" w:hAnsi="Cambria Math"/>
                <w:sz w:val="24"/>
                <w:szCs w:val="24"/>
                <w:lang w:val="en-US" w:eastAsia="zh-CN"/>
              </w:rPr>
              <m:t>k</m:t>
            </m:r>
          </m:e>
          <m:sub>
            <m:r>
              <m:rPr>
                <m:sty m:val="p"/>
              </m:rPr>
              <w:rPr>
                <w:rFonts w:ascii="Cambria Math" w:hAnsi="Times New Roman"/>
                <w:sz w:val="24"/>
                <w:szCs w:val="24"/>
                <w:lang w:val="en-US" w:eastAsia="zh-CN"/>
              </w:rPr>
              <m:t>B</m:t>
            </m:r>
          </m:sub>
        </m:sSub>
      </m:oMath>
      <w:r w:rsidRPr="00CD6FF8">
        <w:rPr>
          <w:rFonts w:ascii="Times New Roman" w:hAnsiTheme="minorEastAsia"/>
          <w:sz w:val="24"/>
          <w:szCs w:val="24"/>
          <w:lang w:eastAsia="zh-CN"/>
        </w:rPr>
        <w:t>分别是电子电荷常量和波尔兹曼常数。</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34"/>
        <w:gridCol w:w="8621"/>
        <w:gridCol w:w="597"/>
      </w:tblGrid>
      <w:tr w:rsidR="008974BB" w:rsidRPr="00CD6FF8" w:rsidTr="001105B2">
        <w:tc>
          <w:tcPr>
            <w:tcW w:w="534" w:type="dxa"/>
            <w:vAlign w:val="center"/>
          </w:tcPr>
          <w:p w:rsidR="008974BB" w:rsidRPr="00CD6FF8" w:rsidRDefault="008974BB"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2.3a</w:t>
            </w:r>
          </w:p>
        </w:tc>
        <w:tc>
          <w:tcPr>
            <w:tcW w:w="8646" w:type="dxa"/>
            <w:vAlign w:val="center"/>
          </w:tcPr>
          <w:p w:rsidR="0051298D" w:rsidRPr="00CD6FF8" w:rsidRDefault="0051298D"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heme="minorEastAsia"/>
                <w:sz w:val="24"/>
                <w:szCs w:val="24"/>
                <w:lang w:eastAsia="zh-CN"/>
              </w:rPr>
              <w:t>通过题目</w:t>
            </w:r>
            <w:r w:rsidRPr="00CD6FF8">
              <w:rPr>
                <w:rFonts w:ascii="Times New Roman" w:hAnsi="Times New Roman"/>
                <w:sz w:val="24"/>
                <w:szCs w:val="24"/>
                <w:lang w:eastAsia="zh-CN"/>
              </w:rPr>
              <w:t>2.2b</w:t>
            </w:r>
            <w:r w:rsidRPr="00CD6FF8">
              <w:rPr>
                <w:rFonts w:ascii="Times New Roman" w:hAnsiTheme="minorEastAsia"/>
                <w:sz w:val="24"/>
                <w:szCs w:val="24"/>
                <w:lang w:eastAsia="zh-CN"/>
              </w:rPr>
              <w:t>的图来推导</w:t>
            </w:r>
            <w:r w:rsidRPr="00CD6FF8">
              <w:rPr>
                <w:rFonts w:ascii="Times New Roman" w:hAnsi="Times New Roman"/>
                <w:sz w:val="24"/>
                <w:szCs w:val="24"/>
                <w:lang w:val="en-US" w:eastAsia="zh-CN"/>
              </w:rPr>
              <w:t xml:space="preserve"> </w:t>
            </w:r>
            <m:oMath>
              <m:sSub>
                <m:sSubPr>
                  <m:ctrlPr>
                    <w:rPr>
                      <w:rFonts w:ascii="Cambria Math" w:hAnsi="Times New Roman"/>
                      <w:i/>
                      <w:sz w:val="24"/>
                      <w:szCs w:val="24"/>
                      <w:lang w:val="en-US"/>
                    </w:rPr>
                  </m:ctrlPr>
                </m:sSubPr>
                <m:e>
                  <m:r>
                    <w:rPr>
                      <w:rFonts w:ascii="Cambria Math" w:hAnsi="Cambria Math"/>
                      <w:sz w:val="24"/>
                      <w:szCs w:val="24"/>
                      <w:lang w:val="en-US" w:eastAsia="zh-CN"/>
                    </w:rPr>
                    <m:t>I</m:t>
                  </m:r>
                </m:e>
                <m:sub>
                  <m:r>
                    <m:rPr>
                      <m:sty m:val="p"/>
                    </m:rPr>
                    <w:rPr>
                      <w:rFonts w:ascii="Cambria Math" w:hAnsi="Times New Roman"/>
                      <w:sz w:val="24"/>
                      <w:szCs w:val="24"/>
                      <w:lang w:val="en-US" w:eastAsia="zh-CN"/>
                    </w:rPr>
                    <m:t>max</m:t>
                  </m:r>
                </m:sub>
              </m:sSub>
            </m:oMath>
            <w:r w:rsidRPr="00CD6FF8">
              <w:rPr>
                <w:rFonts w:ascii="Times New Roman" w:hAnsiTheme="minorEastAsia"/>
                <w:sz w:val="24"/>
                <w:szCs w:val="24"/>
                <w:lang w:val="en-US" w:eastAsia="zh-CN"/>
              </w:rPr>
              <w:t>并给出其数值</w:t>
            </w:r>
          </w:p>
        </w:tc>
        <w:tc>
          <w:tcPr>
            <w:tcW w:w="598" w:type="dxa"/>
            <w:vAlign w:val="center"/>
          </w:tcPr>
          <w:p w:rsidR="008974BB" w:rsidRPr="00CD6FF8" w:rsidRDefault="008974BB"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 xml:space="preserve">0.4 </w:t>
            </w:r>
          </w:p>
        </w:tc>
      </w:tr>
    </w:tbl>
    <w:p w:rsidR="0051298D" w:rsidRPr="00CD6FF8" w:rsidRDefault="0051298D" w:rsidP="0030363D">
      <w:pPr>
        <w:spacing w:beforeLines="100" w:before="240" w:afterLines="100" w:after="240"/>
        <w:jc w:val="left"/>
        <w:rPr>
          <w:rFonts w:ascii="Times New Roman" w:hAnsi="Times New Roman"/>
          <w:sz w:val="24"/>
          <w:lang w:val="en-US" w:eastAsia="zh-CN"/>
        </w:rPr>
      </w:pPr>
      <w:r w:rsidRPr="00CD6FF8">
        <w:rPr>
          <w:rFonts w:ascii="Times New Roman" w:hAnsiTheme="minorEastAsia"/>
          <w:sz w:val="24"/>
          <w:szCs w:val="24"/>
          <w:lang w:eastAsia="zh-CN"/>
        </w:rPr>
        <w:t>假设参数</w:t>
      </w:r>
      <m:oMath>
        <m:r>
          <w:rPr>
            <w:rFonts w:ascii="Cambria Math" w:hAnsi="Cambria Math"/>
            <w:sz w:val="24"/>
            <w:szCs w:val="24"/>
            <w:lang w:val="en-US" w:eastAsia="zh-CN"/>
          </w:rPr>
          <m:t>η</m:t>
        </m:r>
      </m:oMath>
      <w:r w:rsidR="0001492C" w:rsidRPr="00CD6FF8">
        <w:rPr>
          <w:rFonts w:ascii="Times New Roman" w:hAnsiTheme="minorEastAsia"/>
          <w:sz w:val="24"/>
          <w:szCs w:val="24"/>
          <w:lang w:eastAsia="zh-CN"/>
        </w:rPr>
        <w:t>可以取</w:t>
      </w:r>
      <w:r w:rsidRPr="00CD6FF8">
        <w:rPr>
          <w:rFonts w:ascii="Times New Roman" w:hAnsi="Times New Roman"/>
          <w:sz w:val="24"/>
          <w:szCs w:val="24"/>
          <w:lang w:eastAsia="zh-CN"/>
        </w:rPr>
        <w:t>1</w:t>
      </w:r>
      <w:r w:rsidRPr="00CD6FF8">
        <w:rPr>
          <w:rFonts w:ascii="Times New Roman" w:hAnsiTheme="minorEastAsia"/>
          <w:sz w:val="24"/>
          <w:szCs w:val="24"/>
          <w:lang w:eastAsia="zh-CN"/>
        </w:rPr>
        <w:t>到</w:t>
      </w:r>
      <w:r w:rsidRPr="00CD6FF8">
        <w:rPr>
          <w:rFonts w:ascii="Times New Roman" w:hAnsi="Times New Roman"/>
          <w:sz w:val="24"/>
          <w:szCs w:val="24"/>
          <w:lang w:eastAsia="zh-CN"/>
        </w:rPr>
        <w:t>4</w:t>
      </w:r>
      <w:r w:rsidRPr="00CD6FF8">
        <w:rPr>
          <w:rFonts w:ascii="Times New Roman" w:hAnsiTheme="minorEastAsia"/>
          <w:sz w:val="24"/>
          <w:szCs w:val="24"/>
          <w:lang w:eastAsia="zh-CN"/>
        </w:rPr>
        <w:t>区间的值。对于某些电势</w:t>
      </w:r>
      <m:oMath>
        <m:r>
          <w:rPr>
            <w:rFonts w:ascii="Cambria Math" w:hAnsi="Cambria Math"/>
            <w:sz w:val="24"/>
            <w:szCs w:val="24"/>
            <w:lang w:val="en-US" w:eastAsia="zh-CN"/>
          </w:rPr>
          <m:t>U</m:t>
        </m:r>
      </m:oMath>
      <w:r w:rsidRPr="00CD6FF8">
        <w:rPr>
          <w:rFonts w:ascii="Times New Roman" w:hAnsiTheme="minorEastAsia"/>
          <w:sz w:val="24"/>
          <w:szCs w:val="24"/>
          <w:lang w:eastAsia="zh-CN"/>
        </w:rPr>
        <w:t>，上面的公式可以近似为</w:t>
      </w:r>
      <w:r w:rsidRPr="00CD6FF8">
        <w:rPr>
          <w:rFonts w:ascii="Times New Roman" w:hAnsiTheme="minorEastAsia"/>
          <w:sz w:val="28"/>
          <w:szCs w:val="28"/>
          <w:lang w:eastAsia="zh-CN"/>
        </w:rPr>
        <w:t>：</w:t>
      </w:r>
    </w:p>
    <w:p w:rsidR="00285A76" w:rsidRPr="00CD6FF8" w:rsidRDefault="00285A76" w:rsidP="0030363D">
      <w:pPr>
        <w:spacing w:beforeLines="100" w:before="240" w:afterLines="100" w:after="240"/>
        <w:jc w:val="left"/>
        <w:rPr>
          <w:rFonts w:ascii="Times New Roman" w:hAnsi="Times New Roman"/>
          <w:sz w:val="24"/>
          <w:lang w:val="en-US"/>
        </w:rPr>
      </w:pPr>
      <m:oMathPara>
        <m:oMath>
          <m:r>
            <w:rPr>
              <w:rFonts w:ascii="Cambria Math" w:hAnsi="Cambria Math"/>
              <w:sz w:val="24"/>
              <w:lang w:val="en-US"/>
            </w:rPr>
            <m:t>I</m:t>
          </m:r>
          <m:r>
            <w:rPr>
              <w:rFonts w:ascii="Times New Roman" w:hAnsi="Times New Roman"/>
              <w:sz w:val="24"/>
              <w:lang w:val="en-US"/>
            </w:rPr>
            <m:t>≈</m:t>
          </m:r>
          <m:sSub>
            <m:sSubPr>
              <m:ctrlPr>
                <w:rPr>
                  <w:rFonts w:ascii="Cambria Math" w:hAnsi="Times New Roman"/>
                  <w:i/>
                  <w:sz w:val="24"/>
                  <w:lang w:val="en-US"/>
                </w:rPr>
              </m:ctrlPr>
            </m:sSubPr>
            <m:e>
              <m:r>
                <w:rPr>
                  <w:rFonts w:ascii="Cambria Math" w:hAnsi="Cambria Math"/>
                  <w:sz w:val="24"/>
                  <w:lang w:val="en-US"/>
                </w:rPr>
                <m:t>I</m:t>
              </m:r>
            </m:e>
            <m:sub>
              <m:r>
                <m:rPr>
                  <m:sty m:val="p"/>
                </m:rPr>
                <w:rPr>
                  <w:rFonts w:ascii="Cambria Math" w:hAnsi="Times New Roman"/>
                  <w:sz w:val="24"/>
                  <w:lang w:val="en-US"/>
                </w:rPr>
                <m:t>max</m:t>
              </m:r>
            </m:sub>
          </m:sSub>
          <m:r>
            <w:rPr>
              <w:rFonts w:ascii="Times New Roman" w:hAnsi="Times New Roman"/>
              <w:sz w:val="24"/>
              <w:lang w:val="en-US"/>
            </w:rPr>
            <m:t>-</m:t>
          </m:r>
          <m:sSub>
            <m:sSubPr>
              <m:ctrlPr>
                <w:rPr>
                  <w:rFonts w:ascii="Cambria Math" w:hAnsi="Times New Roman"/>
                  <w:i/>
                  <w:sz w:val="24"/>
                  <w:lang w:val="en-US"/>
                </w:rPr>
              </m:ctrlPr>
            </m:sSubPr>
            <m:e>
              <m:r>
                <w:rPr>
                  <w:rFonts w:ascii="Cambria Math" w:hAnsi="Cambria Math"/>
                  <w:sz w:val="24"/>
                  <w:lang w:val="en-US"/>
                </w:rPr>
                <m:t>I</m:t>
              </m:r>
            </m:e>
            <m:sub>
              <m:r>
                <w:rPr>
                  <w:rFonts w:ascii="Cambria Math" w:hAnsi="Times New Roman"/>
                  <w:sz w:val="24"/>
                  <w:lang w:val="en-US"/>
                </w:rPr>
                <m:t>0</m:t>
              </m:r>
            </m:sub>
          </m:sSub>
          <m:func>
            <m:funcPr>
              <m:ctrlPr>
                <w:rPr>
                  <w:rFonts w:ascii="Cambria Math" w:hAnsi="Times New Roman"/>
                  <w:sz w:val="24"/>
                  <w:lang w:val="en-US"/>
                </w:rPr>
              </m:ctrlPr>
            </m:funcPr>
            <m:fName>
              <m:r>
                <m:rPr>
                  <m:sty m:val="p"/>
                </m:rPr>
                <w:rPr>
                  <w:rFonts w:ascii="Cambria Math" w:hAnsi="Times New Roman"/>
                  <w:sz w:val="24"/>
                  <w:lang w:val="en-US"/>
                </w:rPr>
                <m:t>exp</m:t>
              </m:r>
              <m:ctrlPr>
                <w:rPr>
                  <w:rFonts w:ascii="Cambria Math" w:hAnsi="Times New Roman"/>
                  <w:i/>
                  <w:sz w:val="24"/>
                  <w:lang w:val="en-US"/>
                </w:rPr>
              </m:ctrlPr>
            </m:fName>
            <m:e>
              <m:d>
                <m:dPr>
                  <m:ctrlPr>
                    <w:rPr>
                      <w:rFonts w:ascii="Cambria Math" w:hAnsi="Times New Roman"/>
                      <w:i/>
                      <w:sz w:val="24"/>
                      <w:lang w:val="en-US"/>
                    </w:rPr>
                  </m:ctrlPr>
                </m:dPr>
                <m:e>
                  <m:f>
                    <m:fPr>
                      <m:ctrlPr>
                        <w:rPr>
                          <w:rFonts w:ascii="Cambria Math" w:hAnsi="Times New Roman"/>
                          <w:i/>
                          <w:sz w:val="24"/>
                          <w:lang w:val="en-US"/>
                        </w:rPr>
                      </m:ctrlPr>
                    </m:fPr>
                    <m:num>
                      <m:r>
                        <w:rPr>
                          <w:rFonts w:ascii="Cambria Math" w:hAnsi="Cambria Math"/>
                          <w:sz w:val="24"/>
                          <w:lang w:val="en-US"/>
                        </w:rPr>
                        <m:t>eU</m:t>
                      </m:r>
                    </m:num>
                    <m:den>
                      <m:r>
                        <w:rPr>
                          <w:rFonts w:ascii="Cambria Math" w:hAnsi="Cambria Math"/>
                          <w:sz w:val="24"/>
                          <w:lang w:val="en-US"/>
                        </w:rPr>
                        <m:t>η</m:t>
                      </m:r>
                      <m:sSub>
                        <m:sSubPr>
                          <m:ctrlPr>
                            <w:rPr>
                              <w:rFonts w:ascii="Cambria Math" w:hAnsi="Times New Roman"/>
                              <w:i/>
                              <w:sz w:val="24"/>
                              <w:lang w:val="en-US"/>
                            </w:rPr>
                          </m:ctrlPr>
                        </m:sSubPr>
                        <m:e>
                          <m:r>
                            <w:rPr>
                              <w:rFonts w:ascii="Cambria Math" w:hAnsi="Cambria Math"/>
                              <w:sz w:val="24"/>
                              <w:lang w:val="en-US"/>
                            </w:rPr>
                            <m:t>k</m:t>
                          </m:r>
                        </m:e>
                        <m:sub>
                          <m:r>
                            <m:rPr>
                              <m:sty m:val="p"/>
                            </m:rPr>
                            <w:rPr>
                              <w:rFonts w:ascii="Cambria Math" w:hAnsi="Times New Roman"/>
                              <w:sz w:val="24"/>
                              <w:lang w:val="en-US"/>
                            </w:rPr>
                            <m:t>B</m:t>
                          </m:r>
                        </m:sub>
                      </m:sSub>
                      <m:r>
                        <w:rPr>
                          <w:rFonts w:ascii="Cambria Math" w:hAnsi="Cambria Math"/>
                          <w:sz w:val="24"/>
                          <w:lang w:val="en-US"/>
                        </w:rPr>
                        <m:t>T</m:t>
                      </m:r>
                    </m:den>
                  </m:f>
                </m:e>
              </m:d>
            </m:e>
          </m:func>
        </m:oMath>
      </m:oMathPara>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34"/>
        <w:gridCol w:w="8621"/>
        <w:gridCol w:w="597"/>
      </w:tblGrid>
      <w:tr w:rsidR="000F77D0" w:rsidRPr="00CD6FF8" w:rsidTr="00F235F1">
        <w:trPr>
          <w:trHeight w:val="695"/>
        </w:trPr>
        <w:tc>
          <w:tcPr>
            <w:tcW w:w="534" w:type="dxa"/>
            <w:vAlign w:val="center"/>
          </w:tcPr>
          <w:p w:rsidR="000F77D0" w:rsidRPr="00CD6FF8" w:rsidRDefault="000F77D0"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2.3b</w:t>
            </w:r>
          </w:p>
        </w:tc>
        <w:tc>
          <w:tcPr>
            <w:tcW w:w="8621" w:type="dxa"/>
            <w:vAlign w:val="center"/>
          </w:tcPr>
          <w:p w:rsidR="00B41FB8" w:rsidRPr="00CD6FF8" w:rsidRDefault="00B41FB8"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heme="minorEastAsia"/>
                <w:sz w:val="28"/>
                <w:szCs w:val="28"/>
                <w:lang w:eastAsia="zh-CN"/>
              </w:rPr>
              <w:t>在上面提到的近似下，估算</w:t>
            </w:r>
            <m:oMath>
              <m:r>
                <w:rPr>
                  <w:rFonts w:ascii="Cambria Math" w:hAnsi="Cambria Math"/>
                  <w:sz w:val="24"/>
                  <w:szCs w:val="24"/>
                  <w:lang w:val="en-US" w:eastAsia="zh-CN"/>
                </w:rPr>
                <m:t>U</m:t>
              </m:r>
              <m:r>
                <m:rPr>
                  <m:sty m:val="p"/>
                </m:rPr>
                <w:rPr>
                  <w:rFonts w:ascii="Times New Roman" w:hAnsiTheme="minorEastAsia"/>
                  <w:sz w:val="24"/>
                  <w:szCs w:val="24"/>
                  <w:lang w:val="en-US" w:eastAsia="zh-CN"/>
                </w:rPr>
                <m:t>的范围</m:t>
              </m:r>
            </m:oMath>
            <w:r w:rsidR="00B92E95" w:rsidRPr="00CD6FF8">
              <w:rPr>
                <w:rFonts w:ascii="Times New Roman" w:hAnsiTheme="minorEastAsia"/>
                <w:sz w:val="24"/>
                <w:szCs w:val="24"/>
                <w:lang w:val="en-US" w:eastAsia="zh-CN"/>
              </w:rPr>
              <w:t>，</w:t>
            </w:r>
            <w:r w:rsidRPr="00CD6FF8">
              <w:rPr>
                <w:rFonts w:ascii="Times New Roman" w:hAnsiTheme="minorEastAsia"/>
                <w:sz w:val="28"/>
                <w:szCs w:val="28"/>
                <w:lang w:eastAsia="zh-CN"/>
              </w:rPr>
              <w:t>通过作图法计算太阳能电池的</w:t>
            </w:r>
            <m:oMath>
              <m:sSub>
                <m:sSubPr>
                  <m:ctrlPr>
                    <w:rPr>
                      <w:rFonts w:ascii="Cambria Math" w:hAnsi="Times New Roman"/>
                      <w:i/>
                      <w:sz w:val="24"/>
                      <w:szCs w:val="24"/>
                      <w:lang w:val="en-US"/>
                    </w:rPr>
                  </m:ctrlPr>
                </m:sSubPr>
                <m:e>
                  <m:r>
                    <w:rPr>
                      <w:rFonts w:ascii="Cambria Math" w:hAnsi="Cambria Math"/>
                      <w:sz w:val="24"/>
                      <w:szCs w:val="24"/>
                      <w:lang w:val="en-US" w:eastAsia="zh-CN"/>
                    </w:rPr>
                    <m:t>I</m:t>
                  </m:r>
                </m:e>
                <m:sub>
                  <m:r>
                    <w:rPr>
                      <w:rFonts w:ascii="Cambria Math" w:hAnsi="Times New Roman"/>
                      <w:sz w:val="24"/>
                      <w:szCs w:val="24"/>
                      <w:lang w:val="en-US" w:eastAsia="zh-CN"/>
                    </w:rPr>
                    <m:t>0</m:t>
                  </m:r>
                </m:sub>
              </m:sSub>
            </m:oMath>
            <w:r w:rsidRPr="00CD6FF8">
              <w:rPr>
                <w:rFonts w:ascii="Times New Roman" w:hAnsi="Times New Roman"/>
                <w:sz w:val="24"/>
                <w:szCs w:val="24"/>
                <w:lang w:val="en-US" w:eastAsia="zh-CN"/>
              </w:rPr>
              <w:t xml:space="preserve"> </w:t>
            </w:r>
            <w:r w:rsidRPr="00CD6FF8">
              <w:rPr>
                <w:rFonts w:ascii="Times New Roman" w:hAnsiTheme="minorEastAsia"/>
                <w:sz w:val="24"/>
                <w:szCs w:val="24"/>
                <w:lang w:val="en-US" w:eastAsia="zh-CN"/>
              </w:rPr>
              <w:t>和</w:t>
            </w:r>
            <w:r w:rsidRPr="00CD6FF8">
              <w:rPr>
                <w:rFonts w:ascii="Times New Roman" w:hAnsi="Times New Roman"/>
                <w:sz w:val="24"/>
                <w:szCs w:val="24"/>
                <w:lang w:val="en-US" w:eastAsia="zh-CN"/>
              </w:rPr>
              <w:t xml:space="preserve"> </w:t>
            </w:r>
            <m:oMath>
              <m:r>
                <w:rPr>
                  <w:rFonts w:ascii="Cambria Math" w:hAnsi="Cambria Math"/>
                  <w:sz w:val="24"/>
                  <w:szCs w:val="24"/>
                  <w:lang w:val="en-US" w:eastAsia="zh-CN"/>
                </w:rPr>
                <m:t>η</m:t>
              </m:r>
            </m:oMath>
          </w:p>
        </w:tc>
        <w:tc>
          <w:tcPr>
            <w:tcW w:w="597" w:type="dxa"/>
            <w:vAlign w:val="center"/>
          </w:tcPr>
          <w:p w:rsidR="000F77D0" w:rsidRPr="00CD6FF8" w:rsidRDefault="000F77D0"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1.2</w:t>
            </w:r>
          </w:p>
        </w:tc>
      </w:tr>
    </w:tbl>
    <w:p w:rsidR="00DE61F8" w:rsidRPr="00CD6FF8" w:rsidRDefault="00DE61F8" w:rsidP="0030363D">
      <w:pPr>
        <w:spacing w:beforeLines="100" w:before="240" w:afterLines="100" w:after="240"/>
        <w:rPr>
          <w:rFonts w:ascii="Times New Roman" w:hAnsi="Times New Roman"/>
          <w:b/>
          <w:sz w:val="28"/>
          <w:szCs w:val="28"/>
          <w:lang w:eastAsia="zh-CN"/>
        </w:rPr>
      </w:pPr>
      <w:r w:rsidRPr="00CD6FF8">
        <w:rPr>
          <w:rFonts w:ascii="Times New Roman" w:hAnsi="Times New Roman"/>
          <w:b/>
          <w:sz w:val="28"/>
          <w:szCs w:val="28"/>
          <w:lang w:eastAsia="zh-CN"/>
        </w:rPr>
        <w:t>2.4</w:t>
      </w:r>
      <w:r w:rsidRPr="00CD6FF8">
        <w:rPr>
          <w:rFonts w:ascii="Times New Roman" w:hAnsiTheme="minorEastAsia"/>
          <w:b/>
          <w:sz w:val="28"/>
          <w:szCs w:val="28"/>
          <w:lang w:eastAsia="zh-CN"/>
        </w:rPr>
        <w:t>太阳能电池的最大功率</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34"/>
        <w:gridCol w:w="8621"/>
        <w:gridCol w:w="597"/>
      </w:tblGrid>
      <w:tr w:rsidR="000F77D0" w:rsidRPr="00CD6FF8" w:rsidTr="00DE61F8">
        <w:tc>
          <w:tcPr>
            <w:tcW w:w="534" w:type="dxa"/>
            <w:vAlign w:val="center"/>
          </w:tcPr>
          <w:p w:rsidR="000F77D0" w:rsidRPr="00CD6FF8" w:rsidRDefault="000F77D0"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2.4a</w:t>
            </w:r>
          </w:p>
        </w:tc>
        <w:tc>
          <w:tcPr>
            <w:tcW w:w="8621" w:type="dxa"/>
            <w:vAlign w:val="center"/>
          </w:tcPr>
          <w:p w:rsidR="00DE61F8" w:rsidRPr="00CD6FF8" w:rsidRDefault="00DE61F8"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heme="minorEastAsia"/>
                <w:sz w:val="24"/>
                <w:szCs w:val="24"/>
                <w:lang w:eastAsia="zh-CN"/>
              </w:rPr>
              <w:t>太阳能电池输出给外电路的最大功率表示为</w:t>
            </w:r>
            <m:oMath>
              <m:sSub>
                <m:sSubPr>
                  <m:ctrlPr>
                    <w:rPr>
                      <w:rFonts w:ascii="Cambria Math" w:hAnsi="Times New Roman"/>
                      <w:i/>
                      <w:sz w:val="24"/>
                      <w:szCs w:val="24"/>
                      <w:lang w:val="en-US"/>
                    </w:rPr>
                  </m:ctrlPr>
                </m:sSubPr>
                <m:e>
                  <m:r>
                    <w:rPr>
                      <w:rFonts w:ascii="Cambria Math" w:hAnsi="Cambria Math"/>
                      <w:sz w:val="24"/>
                      <w:szCs w:val="24"/>
                      <w:lang w:val="en-US" w:eastAsia="zh-CN"/>
                    </w:rPr>
                    <m:t>P</m:t>
                  </m:r>
                </m:e>
                <m:sub>
                  <m:r>
                    <m:rPr>
                      <m:sty m:val="p"/>
                    </m:rPr>
                    <w:rPr>
                      <w:rFonts w:ascii="Cambria Math" w:hAnsi="Times New Roman"/>
                      <w:sz w:val="24"/>
                      <w:szCs w:val="24"/>
                      <w:lang w:val="en-US" w:eastAsia="zh-CN"/>
                    </w:rPr>
                    <m:t>max</m:t>
                  </m:r>
                </m:sub>
              </m:sSub>
            </m:oMath>
            <w:r w:rsidRPr="00CD6FF8">
              <w:rPr>
                <w:rFonts w:ascii="Times New Roman" w:hAnsiTheme="minorEastAsia"/>
                <w:sz w:val="24"/>
                <w:szCs w:val="24"/>
                <w:lang w:eastAsia="zh-CN"/>
              </w:rPr>
              <w:t>，通过适当的测量几种情况下的电压和电流，并通过作图法确定最大输出功率。你可以利用</w:t>
            </w:r>
            <w:r w:rsidR="00B92E95" w:rsidRPr="00CD6FF8">
              <w:rPr>
                <w:rFonts w:ascii="Times New Roman" w:hAnsiTheme="minorEastAsia"/>
                <w:sz w:val="24"/>
                <w:szCs w:val="24"/>
                <w:lang w:eastAsia="zh-CN"/>
              </w:rPr>
              <w:t>小题</w:t>
            </w:r>
            <w:r w:rsidRPr="00CD6FF8">
              <w:rPr>
                <w:rFonts w:ascii="Times New Roman" w:hAnsi="Times New Roman"/>
                <w:sz w:val="24"/>
                <w:szCs w:val="24"/>
                <w:lang w:eastAsia="zh-CN"/>
              </w:rPr>
              <w:t>2.2</w:t>
            </w:r>
            <w:r w:rsidRPr="00CD6FF8">
              <w:rPr>
                <w:rFonts w:ascii="Times New Roman" w:hAnsiTheme="minorEastAsia"/>
                <w:sz w:val="24"/>
                <w:szCs w:val="24"/>
                <w:lang w:eastAsia="zh-CN"/>
              </w:rPr>
              <w:t>中的一些测量数据。</w:t>
            </w:r>
          </w:p>
        </w:tc>
        <w:tc>
          <w:tcPr>
            <w:tcW w:w="597" w:type="dxa"/>
            <w:vAlign w:val="center"/>
          </w:tcPr>
          <w:p w:rsidR="000F77D0" w:rsidRPr="00CD6FF8" w:rsidRDefault="000F77D0"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 xml:space="preserve">0.5 </w:t>
            </w:r>
          </w:p>
        </w:tc>
      </w:tr>
      <w:tr w:rsidR="000F77D0" w:rsidRPr="00CD6FF8" w:rsidTr="00DE61F8">
        <w:tc>
          <w:tcPr>
            <w:tcW w:w="534" w:type="dxa"/>
            <w:vAlign w:val="center"/>
          </w:tcPr>
          <w:p w:rsidR="000F77D0" w:rsidRPr="00CD6FF8" w:rsidRDefault="000F77D0"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2.4b</w:t>
            </w:r>
          </w:p>
        </w:tc>
        <w:tc>
          <w:tcPr>
            <w:tcW w:w="8621" w:type="dxa"/>
            <w:vAlign w:val="center"/>
          </w:tcPr>
          <w:p w:rsidR="00C072DA" w:rsidRPr="00CD6FF8" w:rsidRDefault="0053076F"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heme="minorEastAsia"/>
                <w:sz w:val="24"/>
                <w:szCs w:val="24"/>
                <w:lang w:eastAsia="zh-CN"/>
              </w:rPr>
              <w:t>估算</w:t>
            </w:r>
            <w:r w:rsidR="00C072DA" w:rsidRPr="00CD6FF8">
              <w:rPr>
                <w:rFonts w:ascii="Times New Roman" w:hAnsiTheme="minorEastAsia"/>
                <w:sz w:val="24"/>
                <w:szCs w:val="24"/>
                <w:lang w:eastAsia="zh-CN"/>
              </w:rPr>
              <w:t>最优化的负载电阻</w:t>
            </w:r>
            <m:oMath>
              <m:sSub>
                <m:sSubPr>
                  <m:ctrlPr>
                    <w:rPr>
                      <w:rFonts w:ascii="Cambria Math" w:hAnsi="Times New Roman"/>
                      <w:i/>
                      <w:sz w:val="24"/>
                      <w:szCs w:val="24"/>
                      <w:lang w:val="en-US"/>
                    </w:rPr>
                  </m:ctrlPr>
                </m:sSubPr>
                <m:e>
                  <m:r>
                    <w:rPr>
                      <w:rFonts w:ascii="Cambria Math" w:hAnsi="Cambria Math"/>
                      <w:sz w:val="24"/>
                      <w:szCs w:val="24"/>
                      <w:lang w:val="en-US" w:eastAsia="zh-CN"/>
                    </w:rPr>
                    <m:t>R</m:t>
                  </m:r>
                </m:e>
                <m:sub>
                  <m:r>
                    <m:rPr>
                      <m:sty m:val="p"/>
                    </m:rPr>
                    <w:rPr>
                      <w:rFonts w:ascii="Cambria Math" w:hAnsi="Times New Roman"/>
                      <w:sz w:val="24"/>
                      <w:szCs w:val="24"/>
                      <w:lang w:val="en-US" w:eastAsia="zh-CN"/>
                    </w:rPr>
                    <m:t>opt</m:t>
                  </m:r>
                </m:sub>
              </m:sSub>
            </m:oMath>
            <w:r w:rsidR="00C072DA" w:rsidRPr="00CD6FF8">
              <w:rPr>
                <w:rFonts w:ascii="Times New Roman" w:hAnsiTheme="minorEastAsia"/>
                <w:sz w:val="24"/>
                <w:szCs w:val="24"/>
                <w:lang w:eastAsia="zh-CN"/>
              </w:rPr>
              <w:t>，</w:t>
            </w:r>
            <w:r w:rsidRPr="00CD6FF8">
              <w:rPr>
                <w:rFonts w:ascii="Times New Roman" w:hAnsiTheme="minorEastAsia"/>
                <w:sz w:val="24"/>
                <w:szCs w:val="24"/>
                <w:lang w:eastAsia="zh-CN"/>
              </w:rPr>
              <w:t>即</w:t>
            </w:r>
            <w:r w:rsidR="00C072DA" w:rsidRPr="00CD6FF8">
              <w:rPr>
                <w:rFonts w:ascii="Times New Roman" w:hAnsiTheme="minorEastAsia"/>
                <w:sz w:val="24"/>
                <w:szCs w:val="24"/>
                <w:lang w:eastAsia="zh-CN"/>
              </w:rPr>
              <w:t>当</w:t>
            </w:r>
            <w:r w:rsidRPr="00CD6FF8">
              <w:rPr>
                <w:rFonts w:ascii="Times New Roman" w:hAnsiTheme="minorEastAsia"/>
                <w:sz w:val="24"/>
                <w:szCs w:val="24"/>
                <w:lang w:eastAsia="zh-CN"/>
              </w:rPr>
              <w:t>太阳能电池输送最大功率给</w:t>
            </w:r>
            <m:oMath>
              <m:sSub>
                <m:sSubPr>
                  <m:ctrlPr>
                    <w:rPr>
                      <w:rFonts w:ascii="Cambria Math" w:hAnsi="Times New Roman"/>
                      <w:i/>
                      <w:sz w:val="24"/>
                      <w:szCs w:val="24"/>
                      <w:lang w:val="en-US"/>
                    </w:rPr>
                  </m:ctrlPr>
                </m:sSubPr>
                <m:e>
                  <m:r>
                    <w:rPr>
                      <w:rFonts w:ascii="Cambria Math" w:hAnsi="Cambria Math"/>
                      <w:sz w:val="24"/>
                      <w:szCs w:val="24"/>
                      <w:lang w:val="en-US" w:eastAsia="zh-CN"/>
                    </w:rPr>
                    <m:t>R</m:t>
                  </m:r>
                </m:e>
                <m:sub>
                  <m:r>
                    <m:rPr>
                      <m:sty m:val="p"/>
                    </m:rPr>
                    <w:rPr>
                      <w:rFonts w:ascii="Cambria Math" w:hAnsi="Times New Roman"/>
                      <w:sz w:val="24"/>
                      <w:szCs w:val="24"/>
                      <w:lang w:val="en-US" w:eastAsia="zh-CN"/>
                    </w:rPr>
                    <m:t>opt</m:t>
                  </m:r>
                </m:sub>
              </m:sSub>
            </m:oMath>
            <w:r w:rsidRPr="00CD6FF8">
              <w:rPr>
                <w:rFonts w:ascii="Times New Roman" w:hAnsiTheme="minorEastAsia"/>
                <w:sz w:val="24"/>
                <w:szCs w:val="24"/>
                <w:lang w:val="en-US" w:eastAsia="zh-CN"/>
              </w:rPr>
              <w:t>时的总的外电阻</w:t>
            </w:r>
            <w:r w:rsidR="00C072DA" w:rsidRPr="00CD6FF8">
              <w:rPr>
                <w:rFonts w:ascii="Times New Roman" w:hAnsiTheme="minorEastAsia"/>
                <w:sz w:val="24"/>
                <w:szCs w:val="24"/>
                <w:lang w:eastAsia="zh-CN"/>
              </w:rPr>
              <w:t>。</w:t>
            </w:r>
            <w:r w:rsidRPr="00CD6FF8">
              <w:rPr>
                <w:rFonts w:ascii="Times New Roman" w:hAnsiTheme="minorEastAsia"/>
                <w:sz w:val="24"/>
                <w:szCs w:val="24"/>
                <w:lang w:eastAsia="zh-CN"/>
              </w:rPr>
              <w:t>给出的负载电阻</w:t>
            </w:r>
            <m:oMath>
              <m:sSub>
                <m:sSubPr>
                  <m:ctrlPr>
                    <w:rPr>
                      <w:rFonts w:ascii="Cambria Math" w:hAnsi="Times New Roman"/>
                      <w:i/>
                      <w:sz w:val="24"/>
                      <w:szCs w:val="24"/>
                      <w:lang w:val="en-US"/>
                    </w:rPr>
                  </m:ctrlPr>
                </m:sSubPr>
                <m:e>
                  <m:r>
                    <w:rPr>
                      <w:rFonts w:ascii="Cambria Math" w:hAnsi="Cambria Math"/>
                      <w:sz w:val="24"/>
                      <w:szCs w:val="24"/>
                      <w:lang w:val="en-US" w:eastAsia="zh-CN"/>
                    </w:rPr>
                    <m:t>R</m:t>
                  </m:r>
                </m:e>
                <m:sub>
                  <m:r>
                    <m:rPr>
                      <m:sty m:val="p"/>
                    </m:rPr>
                    <w:rPr>
                      <w:rFonts w:ascii="Cambria Math" w:hAnsi="Times New Roman"/>
                      <w:sz w:val="24"/>
                      <w:szCs w:val="24"/>
                      <w:lang w:val="en-US" w:eastAsia="zh-CN"/>
                    </w:rPr>
                    <m:t>opt</m:t>
                  </m:r>
                </m:sub>
              </m:sSub>
            </m:oMath>
            <w:r w:rsidRPr="00CD6FF8">
              <w:rPr>
                <w:rFonts w:ascii="Times New Roman" w:hAnsiTheme="minorEastAsia"/>
                <w:sz w:val="24"/>
                <w:szCs w:val="24"/>
                <w:lang w:val="en-US" w:eastAsia="zh-CN"/>
              </w:rPr>
              <w:t>必须写上</w:t>
            </w:r>
            <w:r w:rsidR="00C072DA" w:rsidRPr="00CD6FF8">
              <w:rPr>
                <w:rFonts w:ascii="Times New Roman" w:hAnsiTheme="minorEastAsia"/>
                <w:sz w:val="24"/>
                <w:szCs w:val="24"/>
                <w:lang w:eastAsia="zh-CN"/>
              </w:rPr>
              <w:t>不确定度。</w:t>
            </w:r>
            <w:r w:rsidR="009B7BD7" w:rsidRPr="00CD6FF8">
              <w:rPr>
                <w:rFonts w:ascii="Times New Roman" w:hAnsiTheme="minorEastAsia"/>
                <w:sz w:val="24"/>
                <w:szCs w:val="24"/>
                <w:lang w:eastAsia="zh-CN"/>
              </w:rPr>
              <w:t>通过适当的计算阐述你的方法。</w:t>
            </w:r>
          </w:p>
        </w:tc>
        <w:tc>
          <w:tcPr>
            <w:tcW w:w="597" w:type="dxa"/>
            <w:vAlign w:val="center"/>
          </w:tcPr>
          <w:p w:rsidR="000F77D0" w:rsidRPr="00CD6FF8" w:rsidRDefault="000F77D0" w:rsidP="0030363D">
            <w:pPr>
              <w:spacing w:beforeLines="100" w:before="240" w:afterLines="100" w:after="240" w:line="240" w:lineRule="auto"/>
              <w:contextualSpacing/>
              <w:jc w:val="center"/>
              <w:rPr>
                <w:rFonts w:ascii="Times New Roman" w:hAnsi="Times New Roman"/>
                <w:sz w:val="24"/>
                <w:szCs w:val="24"/>
                <w:lang w:val="en-US" w:eastAsia="zh-CN"/>
              </w:rPr>
            </w:pPr>
            <w:r w:rsidRPr="00CD6FF8">
              <w:rPr>
                <w:rFonts w:ascii="Times New Roman" w:hAnsi="Times New Roman"/>
                <w:sz w:val="24"/>
                <w:szCs w:val="24"/>
                <w:lang w:val="en-US" w:eastAsia="zh-CN"/>
              </w:rPr>
              <w:t>0.5</w:t>
            </w:r>
          </w:p>
        </w:tc>
      </w:tr>
    </w:tbl>
    <w:p w:rsidR="00780E72" w:rsidRPr="00CD6FF8" w:rsidRDefault="00780E72" w:rsidP="0030363D">
      <w:pPr>
        <w:spacing w:beforeLines="100" w:before="240" w:afterLines="100" w:after="240"/>
        <w:rPr>
          <w:rFonts w:ascii="Times New Roman" w:hAnsi="Times New Roman"/>
          <w:b/>
          <w:sz w:val="28"/>
          <w:szCs w:val="28"/>
        </w:rPr>
      </w:pPr>
      <w:r w:rsidRPr="00CD6FF8">
        <w:rPr>
          <w:rFonts w:ascii="Times New Roman" w:hAnsi="Times New Roman"/>
          <w:b/>
          <w:sz w:val="28"/>
          <w:szCs w:val="28"/>
        </w:rPr>
        <w:t xml:space="preserve">2.5 </w:t>
      </w:r>
      <w:proofErr w:type="spellStart"/>
      <w:r w:rsidRPr="00CD6FF8">
        <w:rPr>
          <w:rFonts w:ascii="Times New Roman" w:hAnsiTheme="minorEastAsia"/>
          <w:b/>
          <w:sz w:val="28"/>
          <w:szCs w:val="28"/>
        </w:rPr>
        <w:t>太阳能电池的比较</w:t>
      </w:r>
      <w:proofErr w:type="spellEnd"/>
    </w:p>
    <w:p w:rsidR="00780E72" w:rsidRPr="00CD6FF8" w:rsidRDefault="00780E72" w:rsidP="0030363D">
      <w:pPr>
        <w:spacing w:beforeLines="100" w:before="240" w:afterLines="100" w:after="240"/>
        <w:ind w:firstLineChars="200" w:firstLine="480"/>
        <w:rPr>
          <w:rFonts w:ascii="Times New Roman" w:hAnsi="Times New Roman"/>
          <w:sz w:val="24"/>
          <w:szCs w:val="24"/>
          <w:lang w:eastAsia="zh-CN"/>
        </w:rPr>
      </w:pPr>
      <w:r w:rsidRPr="00CD6FF8">
        <w:rPr>
          <w:rFonts w:ascii="Times New Roman" w:hAnsiTheme="minorEastAsia"/>
          <w:sz w:val="24"/>
          <w:szCs w:val="24"/>
          <w:lang w:eastAsia="zh-CN"/>
        </w:rPr>
        <w:t>把太阳能电池</w:t>
      </w:r>
      <w:r w:rsidRPr="00CD6FF8">
        <w:rPr>
          <w:rFonts w:ascii="Times New Roman" w:hAnsi="Times New Roman"/>
          <w:sz w:val="24"/>
          <w:szCs w:val="24"/>
          <w:lang w:eastAsia="zh-CN"/>
        </w:rPr>
        <w:t>A</w:t>
      </w:r>
      <w:r w:rsidRPr="00CD6FF8">
        <w:rPr>
          <w:rFonts w:ascii="Times New Roman" w:hAnsiTheme="minorEastAsia"/>
          <w:sz w:val="24"/>
          <w:szCs w:val="24"/>
          <w:lang w:eastAsia="zh-CN"/>
        </w:rPr>
        <w:t>和</w:t>
      </w:r>
      <w:r w:rsidRPr="00CD6FF8">
        <w:rPr>
          <w:rFonts w:ascii="Times New Roman" w:hAnsi="Times New Roman"/>
          <w:sz w:val="24"/>
          <w:szCs w:val="24"/>
          <w:lang w:eastAsia="zh-CN"/>
        </w:rPr>
        <w:t>B</w:t>
      </w:r>
      <w:r w:rsidRPr="00CD6FF8">
        <w:rPr>
          <w:rFonts w:ascii="Times New Roman" w:hAnsiTheme="minorEastAsia"/>
          <w:sz w:val="24"/>
          <w:szCs w:val="24"/>
          <w:lang w:eastAsia="zh-CN"/>
        </w:rPr>
        <w:t>安装在可装两个电池的支架</w:t>
      </w:r>
      <w:r w:rsidRPr="00CD6FF8">
        <w:rPr>
          <w:rFonts w:ascii="Times New Roman" w:hAnsi="Times New Roman"/>
          <w:sz w:val="24"/>
          <w:szCs w:val="24"/>
          <w:lang w:eastAsia="zh-CN"/>
        </w:rPr>
        <w:t>(</w:t>
      </w:r>
      <w:r w:rsidRPr="00CD6FF8">
        <w:rPr>
          <w:rFonts w:ascii="Times New Roman" w:hAnsiTheme="minorEastAsia"/>
          <w:sz w:val="24"/>
          <w:szCs w:val="24"/>
          <w:lang w:eastAsia="zh-CN"/>
        </w:rPr>
        <w:t>双支架</w:t>
      </w:r>
      <w:r w:rsidRPr="00CD6FF8">
        <w:rPr>
          <w:rFonts w:ascii="Times New Roman" w:hAnsi="Times New Roman"/>
          <w:sz w:val="24"/>
          <w:szCs w:val="24"/>
          <w:lang w:eastAsia="zh-CN"/>
        </w:rPr>
        <w:t>)</w:t>
      </w:r>
      <w:r w:rsidRPr="00CD6FF8">
        <w:rPr>
          <w:rFonts w:ascii="Times New Roman" w:hAnsiTheme="minorEastAsia"/>
          <w:sz w:val="24"/>
          <w:szCs w:val="24"/>
          <w:lang w:eastAsia="zh-CN"/>
        </w:rPr>
        <w:t>上放进插槽</w:t>
      </w:r>
      <w:r w:rsidRPr="00CD6FF8">
        <w:rPr>
          <w:rFonts w:ascii="Times New Roman" w:hAnsi="Times New Roman"/>
          <w:sz w:val="24"/>
          <w:szCs w:val="24"/>
          <w:lang w:eastAsia="zh-CN"/>
        </w:rPr>
        <w:t>15</w:t>
      </w:r>
      <w:r w:rsidRPr="00CD6FF8">
        <w:rPr>
          <w:rFonts w:ascii="Times New Roman" w:hAnsiTheme="minorEastAsia"/>
          <w:sz w:val="24"/>
          <w:szCs w:val="24"/>
          <w:lang w:eastAsia="zh-CN"/>
        </w:rPr>
        <w:t>，参见图</w:t>
      </w:r>
      <w:r w:rsidRPr="00CD6FF8">
        <w:rPr>
          <w:rFonts w:ascii="Times New Roman" w:hAnsi="Times New Roman"/>
          <w:sz w:val="24"/>
          <w:szCs w:val="24"/>
          <w:lang w:eastAsia="zh-CN"/>
        </w:rPr>
        <w:t>2.6</w:t>
      </w:r>
      <w:r w:rsidR="00B92E95" w:rsidRPr="00CD6FF8">
        <w:rPr>
          <w:rFonts w:ascii="Times New Roman" w:hAnsiTheme="minorEastAsia"/>
          <w:sz w:val="24"/>
          <w:szCs w:val="24"/>
          <w:lang w:eastAsia="zh-CN"/>
        </w:rPr>
        <w:t>。</w:t>
      </w:r>
    </w:p>
    <w:p w:rsidR="00780E72" w:rsidRPr="00CD6FF8" w:rsidRDefault="00780E72" w:rsidP="0030363D">
      <w:pPr>
        <w:spacing w:beforeLines="100" w:before="240" w:afterLines="100" w:after="240"/>
        <w:jc w:val="left"/>
        <w:rPr>
          <w:rFonts w:ascii="Times New Roman" w:hAnsi="Times New Roman"/>
          <w:sz w:val="24"/>
          <w:lang w:eastAsia="zh-CN"/>
        </w:rPr>
      </w:pPr>
    </w:p>
    <w:p w:rsidR="000F77D0" w:rsidRPr="00CD6FF8" w:rsidRDefault="000F77D0" w:rsidP="0030363D">
      <w:pPr>
        <w:spacing w:beforeLines="100" w:before="240" w:afterLines="100" w:after="240"/>
        <w:jc w:val="center"/>
        <w:rPr>
          <w:rFonts w:ascii="Times New Roman" w:hAnsi="Times New Roman"/>
          <w:sz w:val="24"/>
          <w:lang w:val="en-US" w:eastAsia="zh-CN"/>
        </w:rPr>
      </w:pPr>
      <w:r w:rsidRPr="00CD6FF8">
        <w:rPr>
          <w:rFonts w:ascii="Times New Roman" w:hAnsi="Times New Roman"/>
          <w:noProof/>
          <w:sz w:val="24"/>
          <w:szCs w:val="24"/>
          <w:lang w:eastAsia="zh-CN"/>
        </w:rPr>
        <w:lastRenderedPageBreak/>
        <w:drawing>
          <wp:inline distT="0" distB="0" distL="0" distR="0">
            <wp:extent cx="4459857" cy="2603820"/>
            <wp:effectExtent l="0" t="0" r="0" b="63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e2celler.png"/>
                    <pic:cNvPicPr/>
                  </pic:nvPicPr>
                  <pic:blipFill>
                    <a:blip r:embed="rId18">
                      <a:extLst>
                        <a:ext uri="{28A0092B-C50C-407E-A947-70E740481C1C}">
                          <a14:useLocalDpi xmlns:a14="http://schemas.microsoft.com/office/drawing/2010/main" val="0"/>
                        </a:ext>
                      </a:extLst>
                    </a:blip>
                    <a:stretch>
                      <a:fillRect/>
                    </a:stretch>
                  </pic:blipFill>
                  <pic:spPr>
                    <a:xfrm>
                      <a:off x="0" y="0"/>
                      <a:ext cx="4462775" cy="2605523"/>
                    </a:xfrm>
                    <a:prstGeom prst="rect">
                      <a:avLst/>
                    </a:prstGeom>
                  </pic:spPr>
                </pic:pic>
              </a:graphicData>
            </a:graphic>
          </wp:inline>
        </w:drawing>
      </w:r>
    </w:p>
    <w:p w:rsidR="009857FE" w:rsidRPr="00CD6FF8" w:rsidRDefault="00780E72" w:rsidP="0030363D">
      <w:pPr>
        <w:spacing w:beforeLines="100" w:before="240" w:afterLines="100" w:after="240"/>
        <w:jc w:val="center"/>
        <w:rPr>
          <w:rFonts w:ascii="Times New Roman" w:hAnsi="Times New Roman"/>
          <w:sz w:val="24"/>
          <w:szCs w:val="24"/>
          <w:lang w:eastAsia="zh-CN"/>
        </w:rPr>
      </w:pPr>
      <w:r w:rsidRPr="00CD6FF8">
        <w:rPr>
          <w:rFonts w:ascii="Times New Roman" w:hAnsiTheme="minorEastAsia"/>
          <w:b/>
          <w:sz w:val="24"/>
          <w:szCs w:val="24"/>
          <w:lang w:eastAsia="zh-CN"/>
        </w:rPr>
        <w:t>图</w:t>
      </w:r>
      <w:r w:rsidRPr="00CD6FF8">
        <w:rPr>
          <w:rFonts w:ascii="Times New Roman" w:hAnsi="Times New Roman"/>
          <w:b/>
          <w:sz w:val="24"/>
          <w:szCs w:val="24"/>
          <w:lang w:eastAsia="zh-CN"/>
        </w:rPr>
        <w:t>2.6</w:t>
      </w:r>
      <w:r w:rsidRPr="00CD6FF8">
        <w:rPr>
          <w:rFonts w:ascii="Times New Roman" w:hAnsi="Times New Roman"/>
          <w:sz w:val="24"/>
          <w:szCs w:val="24"/>
          <w:lang w:eastAsia="zh-CN"/>
        </w:rPr>
        <w:t xml:space="preserve">  </w:t>
      </w:r>
      <w:r w:rsidR="00B92E95" w:rsidRPr="00CD6FF8">
        <w:rPr>
          <w:rFonts w:ascii="Times New Roman" w:hAnsiTheme="minorEastAsia"/>
          <w:sz w:val="24"/>
          <w:szCs w:val="24"/>
          <w:lang w:eastAsia="zh-CN"/>
        </w:rPr>
        <w:t>小题</w:t>
      </w:r>
      <w:r w:rsidRPr="00CD6FF8">
        <w:rPr>
          <w:rFonts w:ascii="Times New Roman" w:hAnsi="Times New Roman"/>
          <w:sz w:val="24"/>
          <w:szCs w:val="24"/>
          <w:lang w:eastAsia="zh-CN"/>
        </w:rPr>
        <w:t>2.5</w:t>
      </w:r>
      <w:r w:rsidRPr="00CD6FF8">
        <w:rPr>
          <w:rFonts w:ascii="Times New Roman" w:hAnsiTheme="minorEastAsia"/>
          <w:sz w:val="24"/>
          <w:szCs w:val="24"/>
          <w:lang w:eastAsia="zh-CN"/>
        </w:rPr>
        <w:t>中光源和太阳能电池配置的俯视图</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34"/>
        <w:gridCol w:w="8621"/>
        <w:gridCol w:w="597"/>
      </w:tblGrid>
      <w:tr w:rsidR="00DC6A67" w:rsidRPr="00CD6FF8" w:rsidTr="00AC6A39">
        <w:tc>
          <w:tcPr>
            <w:tcW w:w="534" w:type="dxa"/>
            <w:vAlign w:val="center"/>
          </w:tcPr>
          <w:p w:rsidR="00DC6A67" w:rsidRPr="00CD6FF8" w:rsidRDefault="00DC6A67"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2.5a</w:t>
            </w:r>
          </w:p>
        </w:tc>
        <w:tc>
          <w:tcPr>
            <w:tcW w:w="8646" w:type="dxa"/>
            <w:vAlign w:val="center"/>
          </w:tcPr>
          <w:p w:rsidR="006846C6" w:rsidRPr="00CD6FF8" w:rsidRDefault="006846C6" w:rsidP="0030363D">
            <w:pPr>
              <w:spacing w:beforeLines="100" w:before="240" w:afterLines="100" w:after="240" w:line="240" w:lineRule="auto"/>
              <w:contextualSpacing/>
              <w:rPr>
                <w:rFonts w:ascii="Times New Roman" w:hAnsi="Times New Roman"/>
                <w:sz w:val="24"/>
                <w:szCs w:val="24"/>
                <w:lang w:eastAsia="zh-CN"/>
              </w:rPr>
            </w:pPr>
            <w:r w:rsidRPr="00CD6FF8">
              <w:rPr>
                <w:rFonts w:ascii="Times New Roman" w:hAnsiTheme="minorEastAsia"/>
                <w:sz w:val="24"/>
                <w:szCs w:val="24"/>
                <w:lang w:eastAsia="zh-CN"/>
              </w:rPr>
              <w:t>在某些照明情况下，测量</w:t>
            </w:r>
            <w:r w:rsidR="00B92E95" w:rsidRPr="00CD6FF8">
              <w:rPr>
                <w:rFonts w:ascii="Times New Roman" w:hAnsiTheme="minorEastAsia"/>
                <w:sz w:val="24"/>
                <w:szCs w:val="24"/>
                <w:lang w:eastAsia="zh-CN"/>
              </w:rPr>
              <w:t>：</w:t>
            </w:r>
          </w:p>
          <w:p w:rsidR="006846C6" w:rsidRPr="00CD6FF8" w:rsidRDefault="00B92E95" w:rsidP="0030363D">
            <w:pPr>
              <w:spacing w:beforeLines="100" w:before="240" w:afterLines="100" w:after="240" w:line="240" w:lineRule="auto"/>
              <w:contextualSpacing/>
              <w:rPr>
                <w:rFonts w:ascii="Times New Roman" w:hAnsi="Times New Roman"/>
                <w:sz w:val="24"/>
                <w:szCs w:val="24"/>
                <w:lang w:eastAsia="zh-CN"/>
              </w:rPr>
            </w:pPr>
            <w:r w:rsidRPr="00CD6FF8">
              <w:rPr>
                <w:rFonts w:ascii="Times New Roman" w:hAnsi="Times New Roman"/>
                <w:sz w:val="24"/>
                <w:szCs w:val="24"/>
                <w:lang w:val="en-US" w:eastAsia="zh-CN"/>
              </w:rPr>
              <w:t>—</w:t>
            </w:r>
            <w:r w:rsidR="006846C6" w:rsidRPr="00CD6FF8">
              <w:rPr>
                <w:rFonts w:ascii="Times New Roman" w:hAnsiTheme="minorEastAsia"/>
                <w:sz w:val="24"/>
                <w:szCs w:val="24"/>
                <w:lang w:eastAsia="zh-CN"/>
              </w:rPr>
              <w:t>在太阳能电池</w:t>
            </w:r>
            <w:r w:rsidR="006846C6" w:rsidRPr="00CD6FF8">
              <w:rPr>
                <w:rFonts w:ascii="Times New Roman" w:hAnsi="Times New Roman"/>
                <w:sz w:val="24"/>
                <w:szCs w:val="24"/>
                <w:lang w:eastAsia="zh-CN"/>
              </w:rPr>
              <w:t>A</w:t>
            </w:r>
            <w:r w:rsidR="006846C6" w:rsidRPr="00CD6FF8">
              <w:rPr>
                <w:rFonts w:ascii="Times New Roman" w:hAnsiTheme="minorEastAsia"/>
                <w:sz w:val="24"/>
                <w:szCs w:val="24"/>
                <w:lang w:eastAsia="zh-CN"/>
              </w:rPr>
              <w:t>上能测到的最大的电势差</w:t>
            </w:r>
            <m:oMath>
              <m:sSub>
                <m:sSubPr>
                  <m:ctrlPr>
                    <w:rPr>
                      <w:rFonts w:ascii="Cambria Math" w:hAnsi="Times New Roman"/>
                      <w:i/>
                      <w:sz w:val="24"/>
                      <w:szCs w:val="24"/>
                      <w:lang w:val="en-US"/>
                    </w:rPr>
                  </m:ctrlPr>
                </m:sSubPr>
                <m:e>
                  <m:r>
                    <w:rPr>
                      <w:rFonts w:ascii="Cambria Math" w:hAnsi="Cambria Math"/>
                      <w:sz w:val="24"/>
                      <w:szCs w:val="24"/>
                      <w:lang w:val="en-US" w:eastAsia="zh-CN"/>
                    </w:rPr>
                    <m:t>U</m:t>
                  </m:r>
                </m:e>
                <m:sub>
                  <m:r>
                    <m:rPr>
                      <m:sty m:val="p"/>
                    </m:rPr>
                    <w:rPr>
                      <w:rFonts w:ascii="Cambria Math" w:hAnsi="Times New Roman"/>
                      <w:sz w:val="24"/>
                      <w:szCs w:val="24"/>
                      <w:lang w:val="en-US" w:eastAsia="zh-CN"/>
                    </w:rPr>
                    <m:t>A</m:t>
                  </m:r>
                </m:sub>
              </m:sSub>
            </m:oMath>
          </w:p>
          <w:p w:rsidR="006846C6" w:rsidRPr="00CD6FF8" w:rsidRDefault="00B92E95" w:rsidP="0030363D">
            <w:pPr>
              <w:spacing w:beforeLines="100" w:before="240" w:afterLines="100" w:after="240" w:line="240" w:lineRule="auto"/>
              <w:contextualSpacing/>
              <w:rPr>
                <w:rFonts w:ascii="Times New Roman" w:hAnsi="Times New Roman"/>
                <w:sz w:val="24"/>
                <w:szCs w:val="24"/>
                <w:lang w:eastAsia="zh-CN"/>
              </w:rPr>
            </w:pPr>
            <w:r w:rsidRPr="00CD6FF8">
              <w:rPr>
                <w:rFonts w:ascii="Times New Roman" w:hAnsi="Times New Roman"/>
                <w:sz w:val="24"/>
                <w:szCs w:val="24"/>
                <w:lang w:val="en-US" w:eastAsia="zh-CN"/>
              </w:rPr>
              <w:t>—</w:t>
            </w:r>
            <w:r w:rsidR="006846C6" w:rsidRPr="00CD6FF8">
              <w:rPr>
                <w:rFonts w:ascii="Times New Roman" w:hAnsiTheme="minorEastAsia"/>
                <w:sz w:val="24"/>
                <w:szCs w:val="24"/>
                <w:lang w:eastAsia="zh-CN"/>
              </w:rPr>
              <w:t>通过太阳能电池</w:t>
            </w:r>
            <w:r w:rsidR="006846C6" w:rsidRPr="00CD6FF8">
              <w:rPr>
                <w:rFonts w:ascii="Times New Roman" w:hAnsi="Times New Roman"/>
                <w:sz w:val="24"/>
                <w:szCs w:val="24"/>
                <w:lang w:eastAsia="zh-CN"/>
              </w:rPr>
              <w:t>A</w:t>
            </w:r>
            <w:r w:rsidR="006846C6" w:rsidRPr="00CD6FF8">
              <w:rPr>
                <w:rFonts w:ascii="Times New Roman" w:hAnsiTheme="minorEastAsia"/>
                <w:sz w:val="24"/>
                <w:szCs w:val="24"/>
                <w:lang w:eastAsia="zh-CN"/>
              </w:rPr>
              <w:t>能得到的最大电流</w:t>
            </w:r>
            <m:oMath>
              <m:sSub>
                <m:sSubPr>
                  <m:ctrlPr>
                    <w:rPr>
                      <w:rFonts w:ascii="Cambria Math" w:hAnsi="Times New Roman"/>
                      <w:i/>
                      <w:sz w:val="24"/>
                      <w:szCs w:val="24"/>
                      <w:lang w:val="en-US"/>
                    </w:rPr>
                  </m:ctrlPr>
                </m:sSubPr>
                <m:e>
                  <m:r>
                    <w:rPr>
                      <w:rFonts w:ascii="Cambria Math" w:hAnsi="Cambria Math"/>
                      <w:sz w:val="24"/>
                      <w:szCs w:val="24"/>
                      <w:lang w:val="en-US" w:eastAsia="zh-CN"/>
                    </w:rPr>
                    <m:t>I</m:t>
                  </m:r>
                </m:e>
                <m:sub>
                  <m:r>
                    <m:rPr>
                      <m:sty m:val="p"/>
                    </m:rPr>
                    <w:rPr>
                      <w:rFonts w:ascii="Cambria Math" w:hAnsi="Times New Roman"/>
                      <w:sz w:val="24"/>
                      <w:szCs w:val="24"/>
                      <w:lang w:val="en-US" w:eastAsia="zh-CN"/>
                    </w:rPr>
                    <m:t>A</m:t>
                  </m:r>
                </m:sub>
              </m:sSub>
            </m:oMath>
          </w:p>
          <w:p w:rsidR="006846C6" w:rsidRPr="00CD6FF8" w:rsidRDefault="006846C6"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heme="minorEastAsia"/>
                <w:sz w:val="24"/>
                <w:szCs w:val="24"/>
                <w:lang w:eastAsia="zh-CN"/>
              </w:rPr>
              <w:t>对太阳能电池</w:t>
            </w:r>
            <w:r w:rsidRPr="00CD6FF8">
              <w:rPr>
                <w:rFonts w:ascii="Times New Roman" w:hAnsi="Times New Roman"/>
                <w:sz w:val="24"/>
                <w:szCs w:val="24"/>
                <w:lang w:eastAsia="zh-CN"/>
              </w:rPr>
              <w:t>B,</w:t>
            </w:r>
            <w:r w:rsidRPr="00CD6FF8">
              <w:rPr>
                <w:rFonts w:ascii="Times New Roman" w:hAnsiTheme="minorEastAsia"/>
                <w:sz w:val="24"/>
                <w:szCs w:val="24"/>
                <w:lang w:eastAsia="zh-CN"/>
              </w:rPr>
              <w:t>重复上述测量</w:t>
            </w:r>
          </w:p>
        </w:tc>
        <w:tc>
          <w:tcPr>
            <w:tcW w:w="598" w:type="dxa"/>
            <w:vAlign w:val="center"/>
          </w:tcPr>
          <w:p w:rsidR="00DC6A67" w:rsidRPr="00CD6FF8" w:rsidRDefault="00DC6A67"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 xml:space="preserve">0.5 </w:t>
            </w:r>
          </w:p>
        </w:tc>
      </w:tr>
      <w:tr w:rsidR="00DC6A67" w:rsidRPr="00CD6FF8" w:rsidTr="00AC6A39">
        <w:tc>
          <w:tcPr>
            <w:tcW w:w="534" w:type="dxa"/>
            <w:vAlign w:val="center"/>
          </w:tcPr>
          <w:p w:rsidR="00DC6A67" w:rsidRPr="00CD6FF8" w:rsidRDefault="00DC6A67"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2.5b</w:t>
            </w:r>
          </w:p>
        </w:tc>
        <w:tc>
          <w:tcPr>
            <w:tcW w:w="8646" w:type="dxa"/>
            <w:vAlign w:val="center"/>
          </w:tcPr>
          <w:p w:rsidR="006624F4" w:rsidRPr="00CD6FF8" w:rsidRDefault="006624F4"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heme="minorEastAsia"/>
                <w:sz w:val="24"/>
                <w:szCs w:val="24"/>
                <w:lang w:eastAsia="zh-CN"/>
              </w:rPr>
              <w:t>并画出</w:t>
            </w:r>
            <w:r w:rsidRPr="00CD6FF8">
              <w:rPr>
                <w:rFonts w:ascii="Times New Roman" w:hAnsi="Times New Roman"/>
                <w:sz w:val="24"/>
                <w:szCs w:val="24"/>
                <w:lang w:eastAsia="zh-CN"/>
              </w:rPr>
              <w:t>2.5a</w:t>
            </w:r>
            <w:r w:rsidRPr="00CD6FF8">
              <w:rPr>
                <w:rFonts w:ascii="Times New Roman" w:hAnsiTheme="minorEastAsia"/>
                <w:sz w:val="24"/>
                <w:szCs w:val="24"/>
                <w:lang w:eastAsia="zh-CN"/>
              </w:rPr>
              <w:t>的</w:t>
            </w:r>
            <w:r w:rsidR="0068121D" w:rsidRPr="00CD6FF8">
              <w:rPr>
                <w:rFonts w:ascii="Times New Roman" w:hAnsiTheme="minorEastAsia"/>
                <w:sz w:val="24"/>
                <w:szCs w:val="24"/>
                <w:lang w:eastAsia="zh-CN"/>
              </w:rPr>
              <w:t>四次测量的</w:t>
            </w:r>
            <w:r w:rsidRPr="00CD6FF8">
              <w:rPr>
                <w:rFonts w:ascii="Times New Roman" w:hAnsiTheme="minorEastAsia"/>
                <w:sz w:val="24"/>
                <w:szCs w:val="24"/>
                <w:lang w:eastAsia="zh-CN"/>
              </w:rPr>
              <w:t>电路示意图</w:t>
            </w:r>
            <w:r w:rsidR="00B92E95" w:rsidRPr="00CD6FF8">
              <w:rPr>
                <w:rFonts w:ascii="Times New Roman" w:hAnsiTheme="minorEastAsia"/>
                <w:sz w:val="24"/>
                <w:szCs w:val="24"/>
                <w:lang w:eastAsia="zh-CN"/>
              </w:rPr>
              <w:t>，</w:t>
            </w:r>
            <w:r w:rsidR="0068121D" w:rsidRPr="00CD6FF8">
              <w:rPr>
                <w:rFonts w:ascii="Times New Roman" w:hAnsiTheme="minorEastAsia"/>
                <w:sz w:val="24"/>
                <w:szCs w:val="24"/>
                <w:lang w:eastAsia="zh-CN"/>
              </w:rPr>
              <w:t>需要有太阳电池和连接电线及测量仪表</w:t>
            </w:r>
          </w:p>
        </w:tc>
        <w:tc>
          <w:tcPr>
            <w:tcW w:w="598" w:type="dxa"/>
            <w:vAlign w:val="center"/>
          </w:tcPr>
          <w:p w:rsidR="00DC6A67" w:rsidRPr="00CD6FF8" w:rsidRDefault="00DC6A67"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0.3</w:t>
            </w:r>
          </w:p>
        </w:tc>
      </w:tr>
    </w:tbl>
    <w:p w:rsidR="00DC6A67" w:rsidRPr="00CD6FF8" w:rsidRDefault="00DC6A67" w:rsidP="0030363D">
      <w:pPr>
        <w:spacing w:beforeLines="100" w:before="240" w:afterLines="100" w:after="240"/>
        <w:jc w:val="left"/>
        <w:rPr>
          <w:rFonts w:ascii="Times New Roman" w:hAnsi="Times New Roman"/>
          <w:sz w:val="24"/>
          <w:lang w:val="en-US"/>
        </w:rPr>
      </w:pPr>
    </w:p>
    <w:p w:rsidR="00DC6A67" w:rsidRPr="00CD6FF8" w:rsidRDefault="00DC6A67" w:rsidP="0030363D">
      <w:pPr>
        <w:spacing w:beforeLines="100" w:before="240" w:afterLines="100" w:after="240" w:line="240" w:lineRule="auto"/>
        <w:jc w:val="left"/>
        <w:rPr>
          <w:rFonts w:ascii="Times New Roman" w:hAnsi="Times New Roman"/>
          <w:sz w:val="24"/>
          <w:lang w:val="en-US"/>
        </w:rPr>
      </w:pPr>
      <w:r w:rsidRPr="00CD6FF8">
        <w:rPr>
          <w:rFonts w:ascii="Times New Roman" w:hAnsi="Times New Roman"/>
          <w:sz w:val="24"/>
          <w:lang w:val="en-US"/>
        </w:rPr>
        <w:br w:type="page"/>
      </w:r>
    </w:p>
    <w:p w:rsidR="00B468CC" w:rsidRPr="00CD6FF8" w:rsidRDefault="00B468CC" w:rsidP="0030363D">
      <w:pPr>
        <w:spacing w:beforeLines="100" w:before="240" w:afterLines="100" w:after="240"/>
        <w:rPr>
          <w:rFonts w:ascii="Times New Roman" w:hAnsi="Times New Roman"/>
          <w:b/>
          <w:sz w:val="28"/>
          <w:szCs w:val="28"/>
        </w:rPr>
      </w:pPr>
      <w:r w:rsidRPr="00CD6FF8">
        <w:rPr>
          <w:rFonts w:ascii="Times New Roman" w:hAnsi="Times New Roman"/>
          <w:b/>
          <w:sz w:val="28"/>
          <w:szCs w:val="28"/>
        </w:rPr>
        <w:lastRenderedPageBreak/>
        <w:t xml:space="preserve">2.6 </w:t>
      </w:r>
      <w:proofErr w:type="spellStart"/>
      <w:r w:rsidRPr="00CD6FF8">
        <w:rPr>
          <w:rFonts w:ascii="Times New Roman" w:hAnsiTheme="minorEastAsia"/>
          <w:b/>
          <w:sz w:val="28"/>
          <w:szCs w:val="28"/>
        </w:rPr>
        <w:t>太阳能电池的连接</w:t>
      </w:r>
      <w:proofErr w:type="spellEnd"/>
    </w:p>
    <w:p w:rsidR="00B468CC" w:rsidRPr="00CD6FF8" w:rsidRDefault="00B468CC" w:rsidP="0030363D">
      <w:pPr>
        <w:spacing w:beforeLines="100" w:before="240" w:afterLines="100" w:after="240"/>
        <w:ind w:firstLineChars="200" w:firstLine="480"/>
        <w:jc w:val="left"/>
        <w:rPr>
          <w:rFonts w:ascii="Times New Roman" w:hAnsi="Times New Roman"/>
          <w:sz w:val="24"/>
          <w:lang w:val="en-US" w:eastAsia="zh-CN"/>
        </w:rPr>
      </w:pPr>
      <w:r w:rsidRPr="00CD6FF8">
        <w:rPr>
          <w:rFonts w:ascii="Times New Roman" w:hAnsiTheme="minorEastAsia"/>
          <w:sz w:val="24"/>
          <w:lang w:val="en-US" w:eastAsia="zh-CN"/>
        </w:rPr>
        <w:t>可以通过两种不同方式使两个太阳能电池串联，如</w:t>
      </w:r>
      <w:r w:rsidRPr="00CD6FF8">
        <w:rPr>
          <w:rFonts w:ascii="Times New Roman" w:hAnsiTheme="minorEastAsia"/>
          <w:b/>
          <w:sz w:val="24"/>
          <w:lang w:val="en-US" w:eastAsia="zh-CN"/>
        </w:rPr>
        <w:t>图</w:t>
      </w:r>
      <w:r w:rsidRPr="00CD6FF8">
        <w:rPr>
          <w:rFonts w:ascii="Times New Roman" w:hAnsi="Times New Roman"/>
          <w:b/>
          <w:sz w:val="24"/>
          <w:lang w:val="en-US" w:eastAsia="zh-CN"/>
        </w:rPr>
        <w:t>2.7</w:t>
      </w:r>
      <w:r w:rsidRPr="00CD6FF8">
        <w:rPr>
          <w:rFonts w:ascii="Times New Roman" w:hAnsiTheme="minorEastAsia"/>
          <w:sz w:val="24"/>
          <w:lang w:val="en-US" w:eastAsia="zh-CN"/>
        </w:rPr>
        <w:t>所示。也可以有两种不同方式使它们并联连接（图中没有显示）。</w:t>
      </w:r>
    </w:p>
    <w:p w:rsidR="00B468CC" w:rsidRPr="00CD6FF8" w:rsidRDefault="00B468CC" w:rsidP="0030363D">
      <w:pPr>
        <w:spacing w:beforeLines="100" w:before="240" w:afterLines="100" w:after="240"/>
        <w:jc w:val="left"/>
        <w:rPr>
          <w:rFonts w:ascii="Times New Roman" w:hAnsi="Times New Roman"/>
          <w:sz w:val="24"/>
          <w:lang w:val="en-US" w:eastAsia="zh-CN"/>
        </w:rPr>
      </w:pPr>
    </w:p>
    <w:p w:rsidR="00DC6A67" w:rsidRPr="00CD6FF8" w:rsidRDefault="00EC2ECF" w:rsidP="0030363D">
      <w:pPr>
        <w:spacing w:beforeLines="100" w:before="240" w:afterLines="100" w:after="240"/>
        <w:jc w:val="center"/>
        <w:rPr>
          <w:rFonts w:ascii="Times New Roman" w:hAnsi="Times New Roman"/>
          <w:sz w:val="24"/>
          <w:lang w:val="en-US"/>
        </w:rPr>
      </w:pPr>
      <w:r w:rsidRPr="00CD6FF8">
        <w:rPr>
          <w:rFonts w:ascii="Times New Roman" w:hAnsi="Times New Roman"/>
          <w:noProof/>
          <w:sz w:val="24"/>
          <w:lang w:eastAsia="zh-CN"/>
        </w:rPr>
        <w:drawing>
          <wp:inline distT="0" distB="0" distL="0" distR="0">
            <wp:extent cx="4554791" cy="4230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fig2-7.png"/>
                    <pic:cNvPicPr/>
                  </pic:nvPicPr>
                  <pic:blipFill>
                    <a:blip r:embed="rId19">
                      <a:extLst>
                        <a:ext uri="{28A0092B-C50C-407E-A947-70E740481C1C}">
                          <a14:useLocalDpi xmlns:a14="http://schemas.microsoft.com/office/drawing/2010/main" val="0"/>
                        </a:ext>
                      </a:extLst>
                    </a:blip>
                    <a:stretch>
                      <a:fillRect/>
                    </a:stretch>
                  </pic:blipFill>
                  <pic:spPr>
                    <a:xfrm>
                      <a:off x="0" y="0"/>
                      <a:ext cx="4554791" cy="4230810"/>
                    </a:xfrm>
                    <a:prstGeom prst="rect">
                      <a:avLst/>
                    </a:prstGeom>
                  </pic:spPr>
                </pic:pic>
              </a:graphicData>
            </a:graphic>
          </wp:inline>
        </w:drawing>
      </w:r>
    </w:p>
    <w:p w:rsidR="00B468CC" w:rsidRPr="00CD6FF8" w:rsidRDefault="00B468CC" w:rsidP="0030363D">
      <w:pPr>
        <w:spacing w:beforeLines="100" w:before="240" w:afterLines="100" w:after="240"/>
        <w:rPr>
          <w:rFonts w:ascii="Times New Roman" w:hAnsi="Times New Roman"/>
          <w:lang w:val="en-US" w:eastAsia="zh-CN"/>
        </w:rPr>
      </w:pPr>
      <w:r w:rsidRPr="00CD6FF8">
        <w:rPr>
          <w:rFonts w:ascii="Times New Roman" w:hAnsiTheme="minorEastAsia"/>
          <w:lang w:val="en-US" w:eastAsia="zh-CN"/>
        </w:rPr>
        <w:t>图</w:t>
      </w:r>
      <w:r w:rsidRPr="00CD6FF8">
        <w:rPr>
          <w:rFonts w:ascii="Times New Roman" w:hAnsi="Times New Roman"/>
          <w:lang w:val="en-US" w:eastAsia="zh-CN"/>
        </w:rPr>
        <w:t>2.7</w:t>
      </w:r>
      <w:r w:rsidR="0042797B" w:rsidRPr="00CD6FF8">
        <w:rPr>
          <w:rFonts w:ascii="Times New Roman" w:hAnsi="Times New Roman"/>
          <w:lang w:val="en-US" w:eastAsia="zh-CN"/>
        </w:rPr>
        <w:t xml:space="preserve"> </w:t>
      </w:r>
      <w:r w:rsidRPr="00CD6FF8">
        <w:rPr>
          <w:rFonts w:ascii="Times New Roman" w:hAnsi="Times New Roman"/>
          <w:lang w:val="en-US" w:eastAsia="zh-CN"/>
        </w:rPr>
        <w:t xml:space="preserve"> </w:t>
      </w:r>
      <w:r w:rsidR="0042797B" w:rsidRPr="00CD6FF8">
        <w:rPr>
          <w:rFonts w:ascii="Times New Roman" w:hAnsiTheme="minorEastAsia"/>
          <w:lang w:val="en-US" w:eastAsia="zh-CN"/>
        </w:rPr>
        <w:t>小题</w:t>
      </w:r>
      <w:r w:rsidRPr="00CD6FF8">
        <w:rPr>
          <w:rFonts w:ascii="Times New Roman" w:hAnsi="Times New Roman"/>
          <w:lang w:val="en-US" w:eastAsia="zh-CN"/>
        </w:rPr>
        <w:t>2.6</w:t>
      </w:r>
      <w:r w:rsidRPr="00CD6FF8">
        <w:rPr>
          <w:rFonts w:ascii="Times New Roman" w:hAnsiTheme="minorEastAsia"/>
          <w:lang w:val="en-US" w:eastAsia="zh-CN"/>
        </w:rPr>
        <w:t>中所</w:t>
      </w:r>
      <w:r w:rsidR="0042797B" w:rsidRPr="00CD6FF8">
        <w:rPr>
          <w:rFonts w:ascii="Times New Roman" w:hAnsiTheme="minorEastAsia"/>
          <w:lang w:val="en-US" w:eastAsia="zh-CN"/>
        </w:rPr>
        <w:t>说的太阳能电池串联的两种方法。使它们并联连接的两种方法没有画出</w:t>
      </w:r>
    </w:p>
    <w:p w:rsidR="003E6DF4" w:rsidRPr="00CD6FF8" w:rsidRDefault="003E6DF4" w:rsidP="0030363D">
      <w:pPr>
        <w:spacing w:beforeLines="100" w:before="240" w:afterLines="100" w:after="240"/>
        <w:rPr>
          <w:rFonts w:ascii="Times New Roman" w:hAnsi="Times New Roman"/>
          <w:lang w:val="en-US" w:eastAsia="zh-CN"/>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34"/>
        <w:gridCol w:w="8621"/>
        <w:gridCol w:w="597"/>
      </w:tblGrid>
      <w:tr w:rsidR="00DE6225" w:rsidRPr="00CD6FF8" w:rsidTr="00DE6225">
        <w:tc>
          <w:tcPr>
            <w:tcW w:w="534" w:type="dxa"/>
            <w:vAlign w:val="center"/>
          </w:tcPr>
          <w:p w:rsidR="00DE6225" w:rsidRPr="00CD6FF8" w:rsidRDefault="00DE6225"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2.6</w:t>
            </w:r>
          </w:p>
        </w:tc>
        <w:tc>
          <w:tcPr>
            <w:tcW w:w="8621" w:type="dxa"/>
            <w:vAlign w:val="center"/>
          </w:tcPr>
          <w:p w:rsidR="009E6623" w:rsidRPr="00CD6FF8" w:rsidRDefault="003901EA" w:rsidP="0030363D">
            <w:pPr>
              <w:spacing w:beforeLines="100" w:before="240" w:afterLines="100" w:after="240" w:line="240" w:lineRule="auto"/>
              <w:contextualSpacing/>
              <w:rPr>
                <w:rFonts w:ascii="Times New Roman" w:hAnsi="Times New Roman"/>
                <w:sz w:val="24"/>
                <w:szCs w:val="24"/>
                <w:lang w:val="en-US" w:eastAsia="zh-CN"/>
              </w:rPr>
            </w:pPr>
            <w:bookmarkStart w:id="17" w:name="OLE_LINK29"/>
            <w:r w:rsidRPr="00CD6FF8">
              <w:rPr>
                <w:rFonts w:ascii="Times New Roman" w:hAnsiTheme="minorEastAsia"/>
                <w:sz w:val="24"/>
                <w:szCs w:val="24"/>
                <w:lang w:val="en-US" w:eastAsia="zh-CN"/>
              </w:rPr>
              <w:t>当一块太阳能电池被遮蔽板</w:t>
            </w:r>
            <w:r w:rsidR="0042797B" w:rsidRPr="00CD6FF8">
              <w:rPr>
                <w:rFonts w:ascii="Times New Roman" w:hAnsiTheme="minorEastAsia"/>
                <w:sz w:val="24"/>
                <w:szCs w:val="24"/>
                <w:lang w:val="en-US" w:eastAsia="zh-CN"/>
              </w:rPr>
              <w:t>（</w:t>
            </w:r>
            <w:r w:rsidR="00F47723" w:rsidRPr="00CD6FF8">
              <w:rPr>
                <w:rFonts w:ascii="Times New Roman" w:hAnsiTheme="minorEastAsia"/>
                <w:sz w:val="24"/>
                <w:szCs w:val="24"/>
                <w:lang w:val="en-US" w:eastAsia="zh-CN"/>
              </w:rPr>
              <w:t>在图</w:t>
            </w:r>
            <w:r w:rsidR="00F47723" w:rsidRPr="00CD6FF8">
              <w:rPr>
                <w:rFonts w:ascii="Times New Roman" w:hAnsi="Times New Roman"/>
                <w:sz w:val="24"/>
                <w:szCs w:val="24"/>
                <w:lang w:val="en-US" w:eastAsia="zh-CN"/>
              </w:rPr>
              <w:t xml:space="preserve"> 2.1</w:t>
            </w:r>
            <w:r w:rsidR="00F47723" w:rsidRPr="00CD6FF8">
              <w:rPr>
                <w:rFonts w:ascii="Times New Roman" w:hAnsiTheme="minorEastAsia"/>
                <w:sz w:val="24"/>
                <w:szCs w:val="24"/>
                <w:lang w:val="en-US" w:eastAsia="zh-CN"/>
              </w:rPr>
              <w:t>中的元件</w:t>
            </w:r>
            <w:r w:rsidR="0042797B" w:rsidRPr="00CD6FF8">
              <w:rPr>
                <w:rFonts w:ascii="Times New Roman" w:hAnsi="Times New Roman"/>
                <w:sz w:val="24"/>
                <w:szCs w:val="24"/>
                <w:lang w:val="en-US" w:eastAsia="zh-CN"/>
              </w:rPr>
              <w:t>J</w:t>
            </w:r>
            <w:r w:rsidR="0042797B" w:rsidRPr="00CD6FF8">
              <w:rPr>
                <w:rFonts w:ascii="Times New Roman" w:hAnsiTheme="minorEastAsia"/>
                <w:sz w:val="24"/>
                <w:szCs w:val="24"/>
                <w:lang w:val="en-US" w:eastAsia="zh-CN"/>
              </w:rPr>
              <w:t>）</w:t>
            </w:r>
            <w:r w:rsidRPr="00CD6FF8">
              <w:rPr>
                <w:rFonts w:ascii="Times New Roman" w:hAnsiTheme="minorEastAsia"/>
                <w:sz w:val="24"/>
                <w:szCs w:val="24"/>
                <w:lang w:val="en-US" w:eastAsia="zh-CN"/>
              </w:rPr>
              <w:t>遮挡住时，</w:t>
            </w:r>
            <w:r w:rsidR="00F47723" w:rsidRPr="00CD6FF8">
              <w:rPr>
                <w:rFonts w:ascii="Times New Roman" w:hAnsiTheme="minorEastAsia"/>
                <w:sz w:val="24"/>
                <w:szCs w:val="24"/>
                <w:lang w:val="en-US" w:eastAsia="zh-CN"/>
              </w:rPr>
              <w:t>上述的两个太阳能电池的四种连接方法中的哪一种</w:t>
            </w:r>
            <w:r w:rsidR="0042797B" w:rsidRPr="00CD6FF8">
              <w:rPr>
                <w:rFonts w:ascii="Times New Roman" w:hAnsiTheme="minorEastAsia"/>
                <w:sz w:val="24"/>
                <w:szCs w:val="24"/>
                <w:lang w:val="en-US" w:eastAsia="zh-CN"/>
              </w:rPr>
              <w:t>，</w:t>
            </w:r>
            <w:r w:rsidR="00F47723" w:rsidRPr="00CD6FF8">
              <w:rPr>
                <w:rFonts w:ascii="Times New Roman" w:hAnsiTheme="minorEastAsia"/>
                <w:sz w:val="24"/>
                <w:szCs w:val="24"/>
                <w:lang w:val="en-US" w:eastAsia="zh-CN"/>
              </w:rPr>
              <w:t>可以在外电路中产生最大的功率。提示</w:t>
            </w:r>
            <w:r w:rsidR="0042797B" w:rsidRPr="00CD6FF8">
              <w:rPr>
                <w:rFonts w:ascii="Times New Roman" w:hAnsiTheme="minorEastAsia"/>
                <w:sz w:val="24"/>
                <w:szCs w:val="24"/>
                <w:lang w:eastAsia="zh-CN"/>
              </w:rPr>
              <w:t>：</w:t>
            </w:r>
            <w:r w:rsidR="00F47723" w:rsidRPr="00CD6FF8">
              <w:rPr>
                <w:rFonts w:ascii="Times New Roman" w:hAnsiTheme="minorEastAsia"/>
                <w:sz w:val="24"/>
                <w:szCs w:val="24"/>
                <w:lang w:eastAsia="zh-CN"/>
              </w:rPr>
              <w:t>你可以测量</w:t>
            </w:r>
            <w:r w:rsidR="00033858" w:rsidRPr="00CD6FF8">
              <w:rPr>
                <w:rFonts w:ascii="Times New Roman" w:hAnsiTheme="minorEastAsia"/>
                <w:sz w:val="24"/>
                <w:szCs w:val="24"/>
                <w:lang w:eastAsia="zh-CN"/>
              </w:rPr>
              <w:t>上述</w:t>
            </w:r>
            <w:r w:rsidR="00F47723" w:rsidRPr="00CD6FF8">
              <w:rPr>
                <w:rFonts w:ascii="Times New Roman" w:hAnsiTheme="minorEastAsia"/>
                <w:sz w:val="24"/>
                <w:szCs w:val="24"/>
                <w:lang w:eastAsia="zh-CN"/>
              </w:rPr>
              <w:t>每种方法中的最大电压和最大电流</w:t>
            </w:r>
            <w:r w:rsidR="0042797B" w:rsidRPr="00CD6FF8">
              <w:rPr>
                <w:rFonts w:ascii="Times New Roman" w:hAnsiTheme="minorEastAsia"/>
                <w:sz w:val="24"/>
                <w:szCs w:val="24"/>
                <w:lang w:eastAsia="zh-CN"/>
              </w:rPr>
              <w:t>，</w:t>
            </w:r>
            <w:r w:rsidR="00F47723" w:rsidRPr="00CD6FF8">
              <w:rPr>
                <w:rFonts w:ascii="Times New Roman" w:hAnsiTheme="minorEastAsia"/>
                <w:sz w:val="24"/>
                <w:szCs w:val="24"/>
                <w:lang w:eastAsia="zh-CN"/>
              </w:rPr>
              <w:t>来计算</w:t>
            </w:r>
            <w:r w:rsidR="0042797B" w:rsidRPr="00CD6FF8">
              <w:rPr>
                <w:rFonts w:ascii="Times New Roman" w:hAnsiTheme="minorEastAsia"/>
                <w:sz w:val="24"/>
                <w:szCs w:val="24"/>
                <w:lang w:val="en-US" w:eastAsia="zh-CN"/>
              </w:rPr>
              <w:t>最高功率</w:t>
            </w:r>
          </w:p>
          <w:p w:rsidR="003901EA" w:rsidRPr="00CD6FF8" w:rsidRDefault="003901EA"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heme="minorEastAsia"/>
                <w:sz w:val="24"/>
                <w:szCs w:val="24"/>
                <w:lang w:val="en-US" w:eastAsia="zh-CN"/>
              </w:rPr>
              <w:t>画出相应的</w:t>
            </w:r>
            <w:r w:rsidR="00B62EAC" w:rsidRPr="00CD6FF8">
              <w:rPr>
                <w:rFonts w:ascii="Times New Roman" w:hAnsiTheme="minorEastAsia"/>
                <w:sz w:val="24"/>
                <w:szCs w:val="24"/>
                <w:lang w:val="en-US" w:eastAsia="zh-CN"/>
              </w:rPr>
              <w:t>测量</w:t>
            </w:r>
            <w:r w:rsidRPr="00CD6FF8">
              <w:rPr>
                <w:rFonts w:ascii="Times New Roman" w:hAnsiTheme="minorEastAsia"/>
                <w:sz w:val="24"/>
                <w:szCs w:val="24"/>
                <w:lang w:val="en-US" w:eastAsia="zh-CN"/>
              </w:rPr>
              <w:t>电路图</w:t>
            </w:r>
            <w:bookmarkEnd w:id="17"/>
          </w:p>
        </w:tc>
        <w:tc>
          <w:tcPr>
            <w:tcW w:w="597" w:type="dxa"/>
            <w:vAlign w:val="center"/>
          </w:tcPr>
          <w:p w:rsidR="00DE6225" w:rsidRPr="00CD6FF8" w:rsidRDefault="00DE6225"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 xml:space="preserve">1.0 </w:t>
            </w:r>
          </w:p>
        </w:tc>
      </w:tr>
    </w:tbl>
    <w:p w:rsidR="007D40AD" w:rsidRDefault="007D40AD" w:rsidP="0030363D">
      <w:pPr>
        <w:spacing w:beforeLines="100" w:before="240" w:afterLines="100" w:after="240"/>
        <w:rPr>
          <w:rFonts w:ascii="Times New Roman" w:hAnsi="Times New Roman"/>
          <w:b/>
          <w:sz w:val="28"/>
          <w:lang w:val="en-US" w:eastAsia="zh-CN"/>
        </w:rPr>
      </w:pPr>
    </w:p>
    <w:p w:rsidR="007D40AD" w:rsidRDefault="007D40AD" w:rsidP="0030363D">
      <w:pPr>
        <w:spacing w:beforeLines="100" w:before="240" w:afterLines="100" w:after="240"/>
        <w:rPr>
          <w:rFonts w:ascii="Times New Roman" w:hAnsi="Times New Roman"/>
          <w:b/>
          <w:sz w:val="28"/>
          <w:lang w:val="en-US" w:eastAsia="zh-CN"/>
        </w:rPr>
      </w:pPr>
    </w:p>
    <w:p w:rsidR="00083869" w:rsidRPr="00CD6FF8" w:rsidRDefault="00083869" w:rsidP="0030363D">
      <w:pPr>
        <w:spacing w:beforeLines="100" w:before="240" w:afterLines="100" w:after="240"/>
        <w:rPr>
          <w:rFonts w:ascii="Times New Roman" w:hAnsi="Times New Roman"/>
          <w:b/>
          <w:sz w:val="28"/>
          <w:lang w:val="en-US" w:eastAsia="zh-CN"/>
        </w:rPr>
      </w:pPr>
      <w:r w:rsidRPr="00CD6FF8">
        <w:rPr>
          <w:rFonts w:ascii="Times New Roman" w:hAnsi="Times New Roman"/>
          <w:b/>
          <w:sz w:val="28"/>
          <w:lang w:val="en-US" w:eastAsia="zh-CN"/>
        </w:rPr>
        <w:lastRenderedPageBreak/>
        <w:t>2.7</w:t>
      </w:r>
      <w:r w:rsidR="000375DF" w:rsidRPr="00CD6FF8">
        <w:rPr>
          <w:rFonts w:ascii="Times New Roman" w:hAnsiTheme="minorEastAsia"/>
          <w:b/>
          <w:sz w:val="28"/>
          <w:lang w:val="en-US" w:eastAsia="zh-CN"/>
        </w:rPr>
        <w:t>透</w:t>
      </w:r>
      <w:r w:rsidRPr="00CD6FF8">
        <w:rPr>
          <w:rFonts w:ascii="Times New Roman" w:hAnsiTheme="minorEastAsia"/>
          <w:b/>
          <w:sz w:val="28"/>
          <w:lang w:val="en-US" w:eastAsia="zh-CN"/>
        </w:rPr>
        <w:t>光容器（大比色皿）对太阳能电池电流的影响</w:t>
      </w:r>
    </w:p>
    <w:p w:rsidR="00A05E30" w:rsidRDefault="00083869" w:rsidP="0030363D">
      <w:pPr>
        <w:spacing w:beforeLines="100" w:before="240" w:afterLines="100" w:after="240"/>
        <w:ind w:firstLineChars="200" w:firstLine="480"/>
        <w:rPr>
          <w:rFonts w:ascii="Times New Roman" w:hAnsi="Times New Roman"/>
          <w:sz w:val="24"/>
          <w:lang w:val="en-US" w:eastAsia="zh-CN"/>
        </w:rPr>
      </w:pPr>
      <w:bookmarkStart w:id="18" w:name="OLE_LINK16"/>
      <w:r w:rsidRPr="00CD6FF8">
        <w:rPr>
          <w:rFonts w:ascii="Times New Roman" w:hAnsiTheme="minorEastAsia"/>
          <w:sz w:val="24"/>
          <w:lang w:val="en-US" w:eastAsia="zh-CN"/>
        </w:rPr>
        <w:t>将光源安装在箱子里，把太阳能电池</w:t>
      </w:r>
      <w:r w:rsidRPr="00CD6FF8">
        <w:rPr>
          <w:rFonts w:ascii="Times New Roman" w:hAnsi="Times New Roman"/>
          <w:sz w:val="24"/>
          <w:lang w:val="en-US" w:eastAsia="zh-CN"/>
        </w:rPr>
        <w:t xml:space="preserve">A </w:t>
      </w:r>
      <w:r w:rsidR="000375DF" w:rsidRPr="00CD6FF8">
        <w:rPr>
          <w:rFonts w:ascii="Times New Roman" w:hAnsiTheme="minorEastAsia"/>
          <w:sz w:val="24"/>
          <w:lang w:val="en-US" w:eastAsia="zh-CN"/>
        </w:rPr>
        <w:t>装</w:t>
      </w:r>
      <w:r w:rsidRPr="00CD6FF8">
        <w:rPr>
          <w:rFonts w:ascii="Times New Roman" w:hAnsiTheme="minorEastAsia"/>
          <w:sz w:val="24"/>
          <w:lang w:val="en-US" w:eastAsia="zh-CN"/>
        </w:rPr>
        <w:t>在单</w:t>
      </w:r>
      <w:r w:rsidR="000375DF" w:rsidRPr="00CD6FF8">
        <w:rPr>
          <w:rFonts w:ascii="Times New Roman" w:hAnsiTheme="minorEastAsia"/>
          <w:sz w:val="24"/>
          <w:lang w:val="en-US" w:eastAsia="zh-CN"/>
        </w:rPr>
        <w:t>支架上并将</w:t>
      </w:r>
      <w:r w:rsidRPr="00CD6FF8">
        <w:rPr>
          <w:rFonts w:ascii="Times New Roman" w:hAnsiTheme="minorEastAsia"/>
          <w:sz w:val="24"/>
          <w:lang w:val="en-US" w:eastAsia="zh-CN"/>
        </w:rPr>
        <w:t>圆孔</w:t>
      </w:r>
      <w:bookmarkStart w:id="19" w:name="OLE_LINK60"/>
      <w:bookmarkStart w:id="20" w:name="OLE_LINK61"/>
      <w:bookmarkStart w:id="21" w:name="OLE_LINK62"/>
      <w:bookmarkStart w:id="22" w:name="OLE_LINK63"/>
      <w:r w:rsidRPr="00CD6FF8">
        <w:rPr>
          <w:rFonts w:ascii="Times New Roman" w:hAnsiTheme="minorEastAsia"/>
          <w:sz w:val="24"/>
          <w:lang w:val="en-US" w:eastAsia="zh-CN"/>
        </w:rPr>
        <w:t>光阑</w:t>
      </w:r>
      <w:bookmarkEnd w:id="19"/>
      <w:bookmarkEnd w:id="20"/>
      <w:bookmarkEnd w:id="21"/>
      <w:bookmarkEnd w:id="22"/>
      <w:r w:rsidR="000375DF" w:rsidRPr="00CD6FF8">
        <w:rPr>
          <w:rFonts w:ascii="Times New Roman" w:hAnsiTheme="minorEastAsia"/>
          <w:sz w:val="24"/>
          <w:lang w:val="en-US" w:eastAsia="zh-CN"/>
        </w:rPr>
        <w:t>紧放在其前面</w:t>
      </w:r>
      <w:r w:rsidRPr="00CD6FF8">
        <w:rPr>
          <w:rFonts w:ascii="Times New Roman" w:hAnsiTheme="minorEastAsia"/>
          <w:sz w:val="24"/>
          <w:lang w:val="en-US" w:eastAsia="zh-CN"/>
        </w:rPr>
        <w:t>，太阳能电池和光源之间的距离约为</w:t>
      </w:r>
      <w:r w:rsidRPr="00CD6FF8">
        <w:rPr>
          <w:rFonts w:ascii="Times New Roman" w:hAnsi="Times New Roman"/>
          <w:sz w:val="24"/>
          <w:lang w:val="en-US" w:eastAsia="zh-CN"/>
        </w:rPr>
        <w:t>50 mm</w:t>
      </w:r>
      <w:r w:rsidRPr="00CD6FF8">
        <w:rPr>
          <w:rFonts w:ascii="Times New Roman" w:hAnsiTheme="minorEastAsia"/>
          <w:sz w:val="24"/>
          <w:lang w:val="en-US" w:eastAsia="zh-CN"/>
        </w:rPr>
        <w:t>。</w:t>
      </w:r>
      <w:r w:rsidR="000375DF" w:rsidRPr="00CD6FF8">
        <w:rPr>
          <w:rFonts w:ascii="Times New Roman" w:hAnsiTheme="minorEastAsia"/>
          <w:sz w:val="24"/>
          <w:szCs w:val="24"/>
          <w:lang w:val="en-US" w:eastAsia="zh-CN"/>
        </w:rPr>
        <w:t>紧靠</w:t>
      </w:r>
      <w:r w:rsidR="000375DF" w:rsidRPr="00CD6FF8">
        <w:rPr>
          <w:rFonts w:ascii="Times New Roman" w:hAnsiTheme="minorEastAsia"/>
          <w:sz w:val="24"/>
          <w:lang w:val="en-US" w:eastAsia="zh-CN"/>
        </w:rPr>
        <w:t>光阑前面放置</w:t>
      </w:r>
      <w:r w:rsidRPr="00CD6FF8">
        <w:rPr>
          <w:rFonts w:ascii="Times New Roman" w:hAnsiTheme="minorEastAsia"/>
          <w:sz w:val="24"/>
          <w:szCs w:val="24"/>
          <w:lang w:val="en-US" w:eastAsia="zh-CN"/>
        </w:rPr>
        <w:t>空的透光容器</w:t>
      </w:r>
      <w:r w:rsidR="000375DF" w:rsidRPr="00CD6FF8">
        <w:rPr>
          <w:rFonts w:ascii="Times New Roman" w:hAnsi="Times New Roman"/>
          <w:sz w:val="24"/>
          <w:szCs w:val="24"/>
          <w:lang w:val="en-US" w:eastAsia="zh-CN"/>
        </w:rPr>
        <w:t>(</w:t>
      </w:r>
      <w:r w:rsidR="000375DF" w:rsidRPr="00CD6FF8">
        <w:rPr>
          <w:rFonts w:ascii="Times New Roman" w:hAnsiTheme="minorEastAsia"/>
          <w:sz w:val="24"/>
          <w:szCs w:val="24"/>
          <w:lang w:val="en-US" w:eastAsia="zh-CN"/>
        </w:rPr>
        <w:t>大比色皿）</w:t>
      </w:r>
      <w:r w:rsidRPr="00CD6FF8">
        <w:rPr>
          <w:rFonts w:ascii="Times New Roman" w:hAnsiTheme="minorEastAsia"/>
          <w:sz w:val="24"/>
          <w:lang w:val="en-US" w:eastAsia="zh-CN"/>
        </w:rPr>
        <w:t>，如</w:t>
      </w:r>
      <w:r w:rsidRPr="00CD6FF8">
        <w:rPr>
          <w:rFonts w:ascii="Times New Roman" w:hAnsiTheme="minorEastAsia"/>
          <w:b/>
          <w:sz w:val="24"/>
          <w:lang w:val="en-US" w:eastAsia="zh-CN"/>
        </w:rPr>
        <w:t>图</w:t>
      </w:r>
      <w:r w:rsidRPr="00CD6FF8">
        <w:rPr>
          <w:rFonts w:ascii="Times New Roman" w:hAnsi="Times New Roman"/>
          <w:b/>
          <w:sz w:val="24"/>
          <w:lang w:val="en-US" w:eastAsia="zh-CN"/>
        </w:rPr>
        <w:t>2.8</w:t>
      </w:r>
      <w:r w:rsidRPr="00CD6FF8">
        <w:rPr>
          <w:rFonts w:ascii="Times New Roman" w:hAnsiTheme="minorEastAsia"/>
          <w:sz w:val="24"/>
          <w:lang w:val="en-US" w:eastAsia="zh-CN"/>
        </w:rPr>
        <w:t>所示。</w:t>
      </w:r>
      <w:bookmarkEnd w:id="18"/>
    </w:p>
    <w:p w:rsidR="00810FD5" w:rsidRPr="00CD6FF8" w:rsidRDefault="00810FD5" w:rsidP="0030363D">
      <w:pPr>
        <w:spacing w:beforeLines="100" w:before="240" w:afterLines="100" w:after="240" w:line="240" w:lineRule="auto"/>
        <w:jc w:val="left"/>
        <w:rPr>
          <w:rFonts w:ascii="Times New Roman" w:hAnsi="Times New Roman"/>
          <w:sz w:val="24"/>
          <w:lang w:val="en-US"/>
        </w:rPr>
      </w:pPr>
      <w:r w:rsidRPr="00A05E30">
        <w:rPr>
          <w:rFonts w:ascii="Times New Roman" w:hAnsi="Times New Roman"/>
          <w:sz w:val="24"/>
          <w:lang w:val="en-US" w:eastAsia="zh-CN"/>
        </w:rPr>
        <w:br w:type="page"/>
      </w:r>
      <w:r w:rsidRPr="00CD6FF8">
        <w:rPr>
          <w:rFonts w:ascii="Times New Roman" w:hAnsi="Times New Roman"/>
          <w:noProof/>
          <w:color w:val="FF0000"/>
          <w:sz w:val="24"/>
          <w:szCs w:val="24"/>
          <w:lang w:eastAsia="zh-CN"/>
        </w:rPr>
        <w:lastRenderedPageBreak/>
        <w:drawing>
          <wp:inline distT="0" distB="0" distL="0" distR="0">
            <wp:extent cx="5486400" cy="41150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2996" cy="4112531"/>
                    </a:xfrm>
                    <a:prstGeom prst="rect">
                      <a:avLst/>
                    </a:prstGeom>
                  </pic:spPr>
                </pic:pic>
              </a:graphicData>
            </a:graphic>
          </wp:inline>
        </w:drawing>
      </w:r>
    </w:p>
    <w:p w:rsidR="00F15E7D" w:rsidRPr="00CD6FF8" w:rsidRDefault="00266CE6" w:rsidP="0030363D">
      <w:pPr>
        <w:spacing w:beforeLines="100" w:before="240" w:afterLines="100" w:after="240"/>
        <w:jc w:val="center"/>
        <w:rPr>
          <w:rFonts w:ascii="Times New Roman" w:hAnsi="Times New Roman"/>
          <w:lang w:val="en-US" w:eastAsia="zh-CN"/>
        </w:rPr>
      </w:pPr>
      <w:r w:rsidRPr="00CD6FF8">
        <w:rPr>
          <w:rFonts w:ascii="Times New Roman" w:hAnsiTheme="minorEastAsia"/>
          <w:b/>
          <w:lang w:val="en-US" w:eastAsia="zh-CN"/>
        </w:rPr>
        <w:t>图</w:t>
      </w:r>
      <w:r w:rsidRPr="00CD6FF8">
        <w:rPr>
          <w:rFonts w:ascii="Times New Roman" w:hAnsi="Times New Roman"/>
          <w:b/>
          <w:lang w:val="en-US" w:eastAsia="zh-CN"/>
        </w:rPr>
        <w:t xml:space="preserve">2.8 </w:t>
      </w:r>
      <w:r w:rsidRPr="00CD6FF8">
        <w:rPr>
          <w:rFonts w:ascii="Times New Roman" w:hAnsi="Times New Roman"/>
          <w:lang w:val="en-US" w:eastAsia="zh-CN"/>
        </w:rPr>
        <w:t xml:space="preserve">   </w:t>
      </w:r>
      <w:r w:rsidR="0042797B" w:rsidRPr="00CD6FF8">
        <w:rPr>
          <w:rFonts w:ascii="Times New Roman" w:hAnsiTheme="minorEastAsia"/>
          <w:lang w:val="en-US" w:eastAsia="zh-CN"/>
        </w:rPr>
        <w:t>小</w:t>
      </w:r>
      <w:r w:rsidRPr="00CD6FF8">
        <w:rPr>
          <w:rFonts w:ascii="Times New Roman" w:hAnsiTheme="minorEastAsia"/>
          <w:lang w:val="en-US" w:eastAsia="zh-CN"/>
        </w:rPr>
        <w:t>题</w:t>
      </w:r>
      <w:r w:rsidRPr="00CD6FF8">
        <w:rPr>
          <w:rFonts w:ascii="Times New Roman" w:hAnsi="Times New Roman"/>
          <w:lang w:val="en-US" w:eastAsia="zh-CN"/>
        </w:rPr>
        <w:t>2.7</w:t>
      </w:r>
      <w:r w:rsidRPr="00CD6FF8">
        <w:rPr>
          <w:rFonts w:ascii="Times New Roman" w:hAnsiTheme="minorEastAsia"/>
          <w:lang w:val="en-US" w:eastAsia="zh-CN"/>
        </w:rPr>
        <w:t>的实验装置</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34"/>
        <w:gridCol w:w="8621"/>
        <w:gridCol w:w="597"/>
      </w:tblGrid>
      <w:tr w:rsidR="00F15E7D" w:rsidRPr="00CD6FF8" w:rsidTr="00AC6A39">
        <w:tc>
          <w:tcPr>
            <w:tcW w:w="534" w:type="dxa"/>
            <w:vAlign w:val="center"/>
          </w:tcPr>
          <w:p w:rsidR="00F15E7D" w:rsidRPr="00CD6FF8" w:rsidRDefault="00F15E7D"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2.7a</w:t>
            </w:r>
          </w:p>
        </w:tc>
        <w:tc>
          <w:tcPr>
            <w:tcW w:w="8646" w:type="dxa"/>
            <w:vAlign w:val="center"/>
          </w:tcPr>
          <w:p w:rsidR="00266CE6" w:rsidRPr="00CD6FF8" w:rsidRDefault="000F3A5E"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heme="minorEastAsia"/>
                <w:sz w:val="24"/>
                <w:szCs w:val="24"/>
                <w:lang w:val="en-US" w:eastAsia="zh-CN"/>
              </w:rPr>
              <w:t>见图</w:t>
            </w:r>
            <w:r w:rsidR="0042797B" w:rsidRPr="00CD6FF8">
              <w:rPr>
                <w:rFonts w:ascii="Times New Roman" w:hAnsi="Times New Roman"/>
                <w:sz w:val="24"/>
                <w:szCs w:val="24"/>
                <w:lang w:val="en-US" w:eastAsia="zh-CN"/>
              </w:rPr>
              <w:t>2.8</w:t>
            </w:r>
            <w:r w:rsidR="0042797B" w:rsidRPr="00CD6FF8">
              <w:rPr>
                <w:rFonts w:ascii="Times New Roman" w:hAnsiTheme="minorEastAsia"/>
                <w:sz w:val="24"/>
                <w:szCs w:val="24"/>
                <w:lang w:val="en-US" w:eastAsia="zh-CN"/>
              </w:rPr>
              <w:t>，</w:t>
            </w:r>
            <w:r w:rsidRPr="00CD6FF8">
              <w:rPr>
                <w:rFonts w:ascii="Times New Roman" w:hAnsiTheme="minorEastAsia"/>
                <w:sz w:val="24"/>
                <w:szCs w:val="24"/>
                <w:lang w:val="en-US" w:eastAsia="zh-CN"/>
              </w:rPr>
              <w:t>在透光容器中假如不同高度的水</w:t>
            </w:r>
            <w:r w:rsidRPr="00CD6FF8">
              <w:rPr>
                <w:rFonts w:ascii="Times New Roman" w:hAnsi="Times New Roman"/>
                <w:sz w:val="24"/>
                <w:szCs w:val="24"/>
                <w:lang w:val="en-US" w:eastAsia="zh-CN"/>
              </w:rPr>
              <w:t>,</w:t>
            </w:r>
            <w:r w:rsidR="00266CE6" w:rsidRPr="00CD6FF8">
              <w:rPr>
                <w:rFonts w:ascii="Times New Roman" w:hAnsiTheme="minorEastAsia"/>
                <w:sz w:val="24"/>
                <w:szCs w:val="24"/>
                <w:lang w:val="en-US" w:eastAsia="zh-CN"/>
              </w:rPr>
              <w:t>测量电流</w:t>
            </w:r>
            <w:r w:rsidR="00266CE6" w:rsidRPr="00CD6FF8">
              <w:rPr>
                <w:rFonts w:ascii="Times New Roman" w:hAnsi="Times New Roman"/>
                <w:i/>
                <w:sz w:val="24"/>
                <w:szCs w:val="24"/>
                <w:lang w:val="en-US" w:eastAsia="zh-CN"/>
              </w:rPr>
              <w:t>I</w:t>
            </w:r>
            <w:r w:rsidR="0042797B" w:rsidRPr="00CD6FF8">
              <w:rPr>
                <w:rFonts w:ascii="Times New Roman" w:hAnsiTheme="minorEastAsia"/>
                <w:sz w:val="24"/>
                <w:szCs w:val="24"/>
                <w:lang w:val="en-US" w:eastAsia="zh-CN"/>
              </w:rPr>
              <w:t>，</w:t>
            </w:r>
            <w:r w:rsidR="00266CE6" w:rsidRPr="00CD6FF8">
              <w:rPr>
                <w:rFonts w:ascii="Times New Roman" w:hAnsiTheme="minorEastAsia"/>
                <w:sz w:val="24"/>
                <w:szCs w:val="24"/>
                <w:lang w:val="en-US" w:eastAsia="zh-CN"/>
              </w:rPr>
              <w:t>这里</w:t>
            </w:r>
            <w:r w:rsidR="00266CE6" w:rsidRPr="00CD6FF8">
              <w:rPr>
                <w:rFonts w:ascii="Times New Roman" w:hAnsi="Times New Roman"/>
                <w:i/>
                <w:sz w:val="24"/>
                <w:szCs w:val="24"/>
                <w:lang w:val="en-US" w:eastAsia="zh-CN"/>
              </w:rPr>
              <w:t>I</w:t>
            </w:r>
            <w:r w:rsidR="00266CE6" w:rsidRPr="00CD6FF8">
              <w:rPr>
                <w:rFonts w:ascii="Times New Roman" w:hAnsiTheme="minorEastAsia"/>
                <w:sz w:val="24"/>
                <w:szCs w:val="24"/>
                <w:lang w:val="en-US" w:eastAsia="zh-CN"/>
              </w:rPr>
              <w:t>是容器中水的高度</w:t>
            </w:r>
            <w:r w:rsidR="00266CE6" w:rsidRPr="00CD6FF8">
              <w:rPr>
                <w:rFonts w:ascii="Times New Roman" w:hAnsi="Times New Roman"/>
                <w:i/>
                <w:sz w:val="24"/>
                <w:szCs w:val="24"/>
                <w:lang w:val="en-US" w:eastAsia="zh-CN"/>
              </w:rPr>
              <w:t>h</w:t>
            </w:r>
            <w:r w:rsidRPr="00CD6FF8">
              <w:rPr>
                <w:rFonts w:ascii="Times New Roman" w:hAnsiTheme="minorEastAsia"/>
                <w:sz w:val="24"/>
                <w:szCs w:val="24"/>
                <w:lang w:val="en-US" w:eastAsia="zh-CN"/>
              </w:rPr>
              <w:t>的函数</w:t>
            </w:r>
            <w:r w:rsidR="00266CE6" w:rsidRPr="00CD6FF8">
              <w:rPr>
                <w:rFonts w:ascii="Times New Roman" w:hAnsiTheme="minorEastAsia"/>
                <w:sz w:val="24"/>
                <w:szCs w:val="24"/>
                <w:lang w:val="en-US" w:eastAsia="zh-CN"/>
              </w:rPr>
              <w:t>。</w:t>
            </w:r>
            <w:r w:rsidRPr="00CD6FF8">
              <w:rPr>
                <w:rFonts w:ascii="Times New Roman" w:hAnsiTheme="minorEastAsia"/>
                <w:sz w:val="24"/>
                <w:szCs w:val="24"/>
                <w:lang w:val="en-US" w:eastAsia="zh-CN"/>
              </w:rPr>
              <w:t>将</w:t>
            </w:r>
            <w:r w:rsidR="00266CE6" w:rsidRPr="00CD6FF8">
              <w:rPr>
                <w:rFonts w:ascii="Times New Roman" w:hAnsiTheme="minorEastAsia"/>
                <w:sz w:val="24"/>
                <w:szCs w:val="24"/>
                <w:lang w:val="en-US" w:eastAsia="zh-CN"/>
              </w:rPr>
              <w:t>测量结果</w:t>
            </w:r>
            <w:r w:rsidRPr="00CD6FF8">
              <w:rPr>
                <w:rFonts w:ascii="Times New Roman" w:hAnsiTheme="minorEastAsia"/>
                <w:sz w:val="24"/>
                <w:szCs w:val="24"/>
                <w:lang w:val="en-US" w:eastAsia="zh-CN"/>
              </w:rPr>
              <w:t>填入表格并根据数据作</w:t>
            </w:r>
            <w:r w:rsidR="00266CE6" w:rsidRPr="00CD6FF8">
              <w:rPr>
                <w:rFonts w:ascii="Times New Roman" w:hAnsiTheme="minorEastAsia"/>
                <w:sz w:val="24"/>
                <w:szCs w:val="24"/>
                <w:lang w:val="en-US" w:eastAsia="zh-CN"/>
              </w:rPr>
              <w:t>图</w:t>
            </w:r>
          </w:p>
        </w:tc>
        <w:tc>
          <w:tcPr>
            <w:tcW w:w="598" w:type="dxa"/>
            <w:vAlign w:val="center"/>
          </w:tcPr>
          <w:p w:rsidR="00F15E7D" w:rsidRPr="0030363D" w:rsidRDefault="00A841C2" w:rsidP="0030363D">
            <w:pPr>
              <w:spacing w:beforeLines="100" w:before="240" w:afterLines="100" w:after="240" w:line="240" w:lineRule="auto"/>
              <w:contextualSpacing/>
              <w:jc w:val="center"/>
              <w:rPr>
                <w:rFonts w:ascii="Times New Roman" w:hAnsi="Times New Roman"/>
                <w:sz w:val="24"/>
                <w:szCs w:val="24"/>
                <w:lang w:val="en-US"/>
              </w:rPr>
            </w:pPr>
            <w:r w:rsidRPr="0030363D">
              <w:rPr>
                <w:rFonts w:ascii="Times New Roman" w:hAnsi="Times New Roman"/>
                <w:sz w:val="24"/>
                <w:szCs w:val="24"/>
                <w:lang w:val="en-US"/>
              </w:rPr>
              <w:t>1.0</w:t>
            </w:r>
            <w:r w:rsidR="00F15E7D" w:rsidRPr="0030363D">
              <w:rPr>
                <w:rFonts w:ascii="Times New Roman" w:hAnsi="Times New Roman"/>
                <w:sz w:val="24"/>
                <w:szCs w:val="24"/>
                <w:lang w:val="en-US"/>
              </w:rPr>
              <w:t xml:space="preserve"> </w:t>
            </w:r>
          </w:p>
        </w:tc>
      </w:tr>
      <w:tr w:rsidR="00F15E7D" w:rsidRPr="00CD6FF8" w:rsidTr="00AC6A39">
        <w:tc>
          <w:tcPr>
            <w:tcW w:w="534" w:type="dxa"/>
            <w:vAlign w:val="center"/>
          </w:tcPr>
          <w:p w:rsidR="00F15E7D" w:rsidRPr="00CD6FF8" w:rsidRDefault="00F15E7D"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2.7b</w:t>
            </w:r>
          </w:p>
        </w:tc>
        <w:tc>
          <w:tcPr>
            <w:tcW w:w="8646" w:type="dxa"/>
            <w:vAlign w:val="center"/>
          </w:tcPr>
          <w:p w:rsidR="00B04A66" w:rsidRPr="00CD6FF8" w:rsidRDefault="00890C1F" w:rsidP="0030363D">
            <w:pPr>
              <w:spacing w:beforeLines="100" w:before="240" w:afterLines="100" w:after="240" w:line="240" w:lineRule="auto"/>
              <w:contextualSpacing/>
              <w:rPr>
                <w:rFonts w:ascii="Times New Roman" w:hAnsi="Times New Roman"/>
                <w:sz w:val="24"/>
                <w:szCs w:val="24"/>
                <w:lang w:val="en-US" w:eastAsia="zh-CN"/>
              </w:rPr>
            </w:pPr>
            <w:bookmarkStart w:id="23" w:name="OLE_LINK32"/>
            <w:bookmarkStart w:id="24" w:name="OLE_LINK33"/>
            <w:r w:rsidRPr="00CD6FF8">
              <w:rPr>
                <w:rFonts w:ascii="Times New Roman" w:hAnsiTheme="minorEastAsia"/>
                <w:sz w:val="24"/>
                <w:szCs w:val="24"/>
                <w:lang w:val="en-US" w:eastAsia="zh-CN"/>
              </w:rPr>
              <w:t>画出</w:t>
            </w:r>
            <w:r w:rsidR="00B04A66" w:rsidRPr="00CD6FF8">
              <w:rPr>
                <w:rFonts w:ascii="Times New Roman" w:hAnsiTheme="minorEastAsia"/>
                <w:sz w:val="24"/>
                <w:szCs w:val="24"/>
                <w:lang w:val="en-US" w:eastAsia="zh-CN"/>
              </w:rPr>
              <w:t>示意图</w:t>
            </w:r>
            <w:r w:rsidRPr="00CD6FF8">
              <w:rPr>
                <w:rFonts w:ascii="Times New Roman" w:hAnsi="Times New Roman"/>
                <w:sz w:val="24"/>
                <w:szCs w:val="24"/>
                <w:lang w:val="en-US" w:eastAsia="zh-CN"/>
              </w:rPr>
              <w:t>,</w:t>
            </w:r>
            <w:r w:rsidRPr="00CD6FF8">
              <w:rPr>
                <w:rFonts w:ascii="Times New Roman" w:hAnsiTheme="minorEastAsia"/>
                <w:sz w:val="24"/>
                <w:szCs w:val="24"/>
                <w:lang w:val="en-US" w:eastAsia="zh-CN"/>
              </w:rPr>
              <w:t>仅用示意图</w:t>
            </w:r>
            <w:r w:rsidR="00B04A66" w:rsidRPr="00CD6FF8">
              <w:rPr>
                <w:rFonts w:ascii="Times New Roman" w:hAnsiTheme="minorEastAsia"/>
                <w:sz w:val="24"/>
                <w:szCs w:val="24"/>
                <w:lang w:val="en-US" w:eastAsia="zh-CN"/>
              </w:rPr>
              <w:t>和符号解释为何</w:t>
            </w:r>
            <w:r w:rsidRPr="00CD6FF8">
              <w:rPr>
                <w:rFonts w:ascii="Times New Roman" w:hAnsiTheme="minorEastAsia"/>
                <w:sz w:val="24"/>
                <w:szCs w:val="24"/>
                <w:lang w:val="en-US" w:eastAsia="zh-CN"/>
              </w:rPr>
              <w:t>出现上图中</w:t>
            </w:r>
            <w:bookmarkEnd w:id="23"/>
            <w:bookmarkEnd w:id="24"/>
            <w:r w:rsidRPr="00CD6FF8">
              <w:rPr>
                <w:rFonts w:ascii="Times New Roman" w:hAnsiTheme="minorEastAsia"/>
                <w:sz w:val="24"/>
                <w:szCs w:val="24"/>
                <w:lang w:val="en-US" w:eastAsia="zh-CN"/>
              </w:rPr>
              <w:t>的曲线</w:t>
            </w:r>
          </w:p>
        </w:tc>
        <w:tc>
          <w:tcPr>
            <w:tcW w:w="598" w:type="dxa"/>
            <w:vAlign w:val="center"/>
          </w:tcPr>
          <w:p w:rsidR="00F15E7D" w:rsidRPr="0030363D" w:rsidRDefault="00A841C2" w:rsidP="0030363D">
            <w:pPr>
              <w:spacing w:beforeLines="100" w:before="240" w:afterLines="100" w:after="240" w:line="240" w:lineRule="auto"/>
              <w:contextualSpacing/>
              <w:jc w:val="center"/>
              <w:rPr>
                <w:rFonts w:ascii="Times New Roman" w:hAnsi="Times New Roman"/>
                <w:sz w:val="24"/>
                <w:szCs w:val="24"/>
                <w:lang w:val="en-US"/>
              </w:rPr>
            </w:pPr>
            <w:r w:rsidRPr="0030363D">
              <w:rPr>
                <w:rFonts w:ascii="Times New Roman" w:hAnsi="Times New Roman"/>
                <w:sz w:val="24"/>
                <w:szCs w:val="24"/>
                <w:lang w:val="en-US"/>
              </w:rPr>
              <w:t>1.0</w:t>
            </w:r>
          </w:p>
        </w:tc>
      </w:tr>
    </w:tbl>
    <w:p w:rsidR="00753A04" w:rsidRPr="00CD6FF8" w:rsidRDefault="00265277" w:rsidP="0030363D">
      <w:pPr>
        <w:spacing w:beforeLines="100" w:before="240" w:afterLines="100" w:after="240"/>
        <w:ind w:firstLineChars="200" w:firstLine="480"/>
        <w:rPr>
          <w:rFonts w:ascii="Times New Roman" w:hAnsi="Times New Roman"/>
          <w:sz w:val="24"/>
          <w:lang w:val="en-US" w:eastAsia="zh-CN"/>
        </w:rPr>
      </w:pPr>
      <w:r w:rsidRPr="00CD6FF8">
        <w:rPr>
          <w:rFonts w:ascii="Times New Roman" w:hAnsiTheme="minorEastAsia"/>
          <w:sz w:val="24"/>
          <w:lang w:val="en-US" w:eastAsia="zh-CN"/>
        </w:rPr>
        <w:t>将光源安装在箱子</w:t>
      </w:r>
      <w:bookmarkStart w:id="25" w:name="_GoBack"/>
      <w:bookmarkEnd w:id="25"/>
      <w:r w:rsidRPr="00CD6FF8">
        <w:rPr>
          <w:rFonts w:ascii="Times New Roman" w:hAnsiTheme="minorEastAsia"/>
          <w:sz w:val="24"/>
          <w:lang w:val="en-US" w:eastAsia="zh-CN"/>
        </w:rPr>
        <w:t>里，把太阳能电池</w:t>
      </w:r>
      <w:r w:rsidRPr="00CD6FF8">
        <w:rPr>
          <w:rFonts w:ascii="Times New Roman" w:hAnsi="Times New Roman"/>
          <w:sz w:val="24"/>
          <w:lang w:val="en-US" w:eastAsia="zh-CN"/>
        </w:rPr>
        <w:t xml:space="preserve">A </w:t>
      </w:r>
      <w:r w:rsidRPr="00CD6FF8">
        <w:rPr>
          <w:rFonts w:ascii="Times New Roman" w:hAnsiTheme="minorEastAsia"/>
          <w:sz w:val="24"/>
          <w:lang w:val="en-US" w:eastAsia="zh-CN"/>
        </w:rPr>
        <w:t>放在单支架上并使太阳能电池和光源之间的距离最大。紧靠太阳能电池的前面放置圆孔光阑。</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34"/>
        <w:gridCol w:w="8621"/>
        <w:gridCol w:w="597"/>
      </w:tblGrid>
      <w:tr w:rsidR="00753A04" w:rsidRPr="00CD6FF8" w:rsidTr="00AC6A39">
        <w:tc>
          <w:tcPr>
            <w:tcW w:w="534" w:type="dxa"/>
            <w:vAlign w:val="center"/>
          </w:tcPr>
          <w:p w:rsidR="00753A04" w:rsidRPr="00CD6FF8" w:rsidRDefault="00753A04"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2.7c</w:t>
            </w:r>
          </w:p>
        </w:tc>
        <w:tc>
          <w:tcPr>
            <w:tcW w:w="8646" w:type="dxa"/>
            <w:vAlign w:val="center"/>
          </w:tcPr>
          <w:p w:rsidR="0010139F" w:rsidRPr="00CD6FF8" w:rsidRDefault="0010139F"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heme="minorEastAsia"/>
                <w:sz w:val="24"/>
                <w:szCs w:val="24"/>
                <w:lang w:val="en-US" w:eastAsia="zh-CN"/>
              </w:rPr>
              <w:t>用这套装置进行下面内容</w:t>
            </w:r>
            <w:r w:rsidR="0042797B" w:rsidRPr="00CD6FF8">
              <w:rPr>
                <w:rFonts w:ascii="Times New Roman" w:hAnsiTheme="minorEastAsia"/>
                <w:sz w:val="24"/>
                <w:szCs w:val="24"/>
                <w:lang w:val="en-US" w:eastAsia="zh-CN"/>
              </w:rPr>
              <w:t>：</w:t>
            </w:r>
          </w:p>
          <w:p w:rsidR="0010139F" w:rsidRPr="00CD6FF8" w:rsidRDefault="0042797B"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imes New Roman"/>
                <w:sz w:val="24"/>
                <w:szCs w:val="24"/>
                <w:lang w:val="en-US" w:eastAsia="zh-CN"/>
              </w:rPr>
              <w:t>—</w:t>
            </w:r>
            <w:r w:rsidR="0010139F" w:rsidRPr="00CD6FF8">
              <w:rPr>
                <w:rFonts w:ascii="Times New Roman" w:hAnsiTheme="minorEastAsia"/>
                <w:sz w:val="24"/>
                <w:szCs w:val="24"/>
                <w:lang w:val="en-US" w:eastAsia="zh-CN"/>
              </w:rPr>
              <w:t>测量</w:t>
            </w:r>
            <w:r w:rsidR="0010139F" w:rsidRPr="00CD6FF8">
              <w:rPr>
                <w:rFonts w:ascii="Times New Roman" w:hAnsiTheme="minorEastAsia"/>
                <w:sz w:val="24"/>
                <w:lang w:val="en-US" w:eastAsia="zh-CN"/>
              </w:rPr>
              <w:t>太阳能电池和光源之间的距离</w:t>
            </w:r>
            <m:oMath>
              <m:sSub>
                <m:sSubPr>
                  <m:ctrlPr>
                    <w:rPr>
                      <w:rFonts w:ascii="Cambria Math" w:hAnsi="Times New Roman"/>
                      <w:i/>
                      <w:sz w:val="24"/>
                      <w:szCs w:val="24"/>
                      <w:lang w:val="en-US"/>
                    </w:rPr>
                  </m:ctrlPr>
                </m:sSubPr>
                <m:e>
                  <m:r>
                    <w:rPr>
                      <w:rFonts w:ascii="Cambria Math" w:hAnsi="Cambria Math"/>
                      <w:sz w:val="24"/>
                      <w:szCs w:val="24"/>
                      <w:lang w:val="en-US" w:eastAsia="zh-CN"/>
                    </w:rPr>
                    <m:t>r</m:t>
                  </m:r>
                </m:e>
                <m:sub>
                  <m:r>
                    <w:rPr>
                      <w:rFonts w:ascii="Cambria Math" w:hAnsi="Times New Roman"/>
                      <w:sz w:val="24"/>
                      <w:szCs w:val="24"/>
                      <w:lang w:val="en-US" w:eastAsia="zh-CN"/>
                    </w:rPr>
                    <m:t>1</m:t>
                  </m:r>
                </m:sub>
              </m:sSub>
            </m:oMath>
            <w:r w:rsidR="0010139F" w:rsidRPr="00CD6FF8">
              <w:rPr>
                <w:rFonts w:ascii="Times New Roman" w:hAnsi="Times New Roman"/>
                <w:sz w:val="24"/>
                <w:szCs w:val="24"/>
                <w:lang w:val="en-US" w:eastAsia="zh-CN"/>
              </w:rPr>
              <w:t xml:space="preserve"> </w:t>
            </w:r>
            <w:r w:rsidR="0010139F" w:rsidRPr="00CD6FF8">
              <w:rPr>
                <w:rFonts w:ascii="Times New Roman" w:hAnsiTheme="minorEastAsia"/>
                <w:sz w:val="24"/>
                <w:szCs w:val="24"/>
                <w:lang w:val="en-US" w:eastAsia="zh-CN"/>
              </w:rPr>
              <w:t>和电流</w:t>
            </w:r>
            <m:oMath>
              <m:sSub>
                <m:sSubPr>
                  <m:ctrlPr>
                    <w:rPr>
                      <w:rFonts w:ascii="Cambria Math" w:hAnsi="Times New Roman"/>
                      <w:i/>
                      <w:sz w:val="24"/>
                      <w:szCs w:val="24"/>
                      <w:lang w:val="en-US"/>
                    </w:rPr>
                  </m:ctrlPr>
                </m:sSubPr>
                <m:e>
                  <m:r>
                    <w:rPr>
                      <w:rFonts w:ascii="Cambria Math" w:hAnsi="Cambria Math"/>
                      <w:sz w:val="24"/>
                      <w:szCs w:val="24"/>
                      <w:lang w:val="en-US" w:eastAsia="zh-CN"/>
                    </w:rPr>
                    <m:t>I</m:t>
                  </m:r>
                </m:e>
                <m:sub>
                  <m:r>
                    <w:rPr>
                      <w:rFonts w:ascii="Cambria Math" w:hAnsi="Times New Roman"/>
                      <w:sz w:val="24"/>
                      <w:szCs w:val="24"/>
                      <w:lang w:val="en-US" w:eastAsia="zh-CN"/>
                    </w:rPr>
                    <m:t>1</m:t>
                  </m:r>
                </m:sub>
              </m:sSub>
            </m:oMath>
          </w:p>
          <w:p w:rsidR="0010139F" w:rsidRPr="00CD6FF8" w:rsidRDefault="0042797B"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imes New Roman"/>
                <w:sz w:val="24"/>
                <w:szCs w:val="24"/>
                <w:lang w:val="en-US" w:eastAsia="zh-CN"/>
              </w:rPr>
              <w:t>—</w:t>
            </w:r>
            <w:r w:rsidR="0010139F" w:rsidRPr="00CD6FF8">
              <w:rPr>
                <w:rFonts w:ascii="Times New Roman" w:hAnsiTheme="minorEastAsia"/>
                <w:sz w:val="24"/>
                <w:szCs w:val="24"/>
                <w:lang w:val="en-US" w:eastAsia="zh-CN"/>
              </w:rPr>
              <w:t>将空的透光容器紧挨着放在圆孔</w:t>
            </w:r>
            <w:r w:rsidR="0010139F" w:rsidRPr="00CD6FF8">
              <w:rPr>
                <w:rFonts w:ascii="Times New Roman" w:hAnsiTheme="minorEastAsia"/>
                <w:sz w:val="24"/>
                <w:lang w:val="en-US" w:eastAsia="zh-CN"/>
              </w:rPr>
              <w:t>光阑</w:t>
            </w:r>
            <w:r w:rsidR="0010139F" w:rsidRPr="00CD6FF8">
              <w:rPr>
                <w:rFonts w:ascii="Times New Roman" w:hAnsiTheme="minorEastAsia"/>
                <w:sz w:val="24"/>
                <w:szCs w:val="24"/>
                <w:lang w:val="en-US" w:eastAsia="zh-CN"/>
              </w:rPr>
              <w:t>前面，测量电流</w:t>
            </w:r>
            <m:oMath>
              <m:sSub>
                <m:sSubPr>
                  <m:ctrlPr>
                    <w:rPr>
                      <w:rFonts w:ascii="Cambria Math" w:hAnsi="Times New Roman"/>
                      <w:i/>
                      <w:sz w:val="24"/>
                      <w:szCs w:val="24"/>
                      <w:lang w:val="en-US"/>
                    </w:rPr>
                  </m:ctrlPr>
                </m:sSubPr>
                <m:e>
                  <m:r>
                    <w:rPr>
                      <w:rFonts w:ascii="Cambria Math" w:hAnsi="Cambria Math"/>
                      <w:sz w:val="24"/>
                      <w:szCs w:val="24"/>
                      <w:lang w:val="en-US" w:eastAsia="zh-CN"/>
                    </w:rPr>
                    <m:t>I</m:t>
                  </m:r>
                </m:e>
                <m:sub>
                  <m:r>
                    <w:rPr>
                      <w:rFonts w:ascii="Cambria Math" w:hAnsi="Times New Roman"/>
                      <w:sz w:val="24"/>
                      <w:szCs w:val="24"/>
                      <w:lang w:val="en-US" w:eastAsia="zh-CN"/>
                    </w:rPr>
                    <m:t>2</m:t>
                  </m:r>
                </m:sub>
              </m:sSub>
            </m:oMath>
          </w:p>
          <w:p w:rsidR="00753A04" w:rsidRPr="00CD6FF8" w:rsidRDefault="0042797B"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imes New Roman"/>
                <w:sz w:val="24"/>
                <w:szCs w:val="24"/>
                <w:lang w:val="en-US" w:eastAsia="zh-CN"/>
              </w:rPr>
              <w:t>—</w:t>
            </w:r>
            <w:r w:rsidR="0010139F" w:rsidRPr="00CD6FF8">
              <w:rPr>
                <w:rFonts w:ascii="Times New Roman" w:hAnsiTheme="minorEastAsia"/>
                <w:sz w:val="24"/>
                <w:szCs w:val="24"/>
                <w:lang w:val="en-US" w:eastAsia="zh-CN"/>
              </w:rPr>
              <w:t>将容器充满水，水基本上到顶部，测量电流</w:t>
            </w:r>
            <m:oMath>
              <m:sSub>
                <m:sSubPr>
                  <m:ctrlPr>
                    <w:rPr>
                      <w:rFonts w:ascii="Cambria Math" w:hAnsi="Times New Roman"/>
                      <w:i/>
                      <w:sz w:val="24"/>
                      <w:szCs w:val="24"/>
                      <w:lang w:val="en-US"/>
                    </w:rPr>
                  </m:ctrlPr>
                </m:sSubPr>
                <m:e>
                  <m:r>
                    <w:rPr>
                      <w:rFonts w:ascii="Cambria Math" w:hAnsi="Cambria Math"/>
                      <w:sz w:val="24"/>
                      <w:szCs w:val="24"/>
                      <w:lang w:val="en-US" w:eastAsia="zh-CN"/>
                    </w:rPr>
                    <m:t>I</m:t>
                  </m:r>
                </m:e>
                <m:sub>
                  <m:r>
                    <w:rPr>
                      <w:rFonts w:ascii="Cambria Math" w:hAnsi="Times New Roman"/>
                      <w:sz w:val="24"/>
                      <w:szCs w:val="24"/>
                      <w:lang w:val="en-US" w:eastAsia="zh-CN"/>
                    </w:rPr>
                    <m:t>3</m:t>
                  </m:r>
                </m:sub>
              </m:sSub>
            </m:oMath>
          </w:p>
        </w:tc>
        <w:tc>
          <w:tcPr>
            <w:tcW w:w="598" w:type="dxa"/>
            <w:vAlign w:val="center"/>
          </w:tcPr>
          <w:p w:rsidR="00753A04" w:rsidRPr="00CD6FF8" w:rsidRDefault="00753A04"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 xml:space="preserve">0.6 </w:t>
            </w:r>
          </w:p>
        </w:tc>
      </w:tr>
      <w:tr w:rsidR="00753A04" w:rsidRPr="00CD6FF8" w:rsidTr="00AC6A39">
        <w:tc>
          <w:tcPr>
            <w:tcW w:w="534" w:type="dxa"/>
            <w:vAlign w:val="center"/>
          </w:tcPr>
          <w:p w:rsidR="00753A04" w:rsidRPr="00CD6FF8" w:rsidRDefault="00753A04"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2.7d</w:t>
            </w:r>
          </w:p>
        </w:tc>
        <w:tc>
          <w:tcPr>
            <w:tcW w:w="8646" w:type="dxa"/>
            <w:vAlign w:val="center"/>
          </w:tcPr>
          <w:p w:rsidR="00E616E1" w:rsidRPr="00CD6FF8" w:rsidRDefault="00E616E1" w:rsidP="0030363D">
            <w:pPr>
              <w:spacing w:beforeLines="100" w:before="240" w:afterLines="100" w:after="240" w:line="240" w:lineRule="auto"/>
              <w:contextualSpacing/>
              <w:rPr>
                <w:rFonts w:ascii="Times New Roman" w:hAnsi="Times New Roman"/>
                <w:sz w:val="24"/>
                <w:szCs w:val="24"/>
                <w:lang w:val="en-US" w:eastAsia="zh-CN"/>
              </w:rPr>
            </w:pPr>
            <w:r w:rsidRPr="00CD6FF8">
              <w:rPr>
                <w:rFonts w:ascii="Times New Roman" w:hAnsiTheme="minorEastAsia"/>
                <w:sz w:val="24"/>
                <w:szCs w:val="24"/>
                <w:lang w:val="en-US" w:eastAsia="zh-CN"/>
              </w:rPr>
              <w:t>利用你在</w:t>
            </w:r>
            <w:r w:rsidRPr="00CD6FF8">
              <w:rPr>
                <w:rFonts w:ascii="Times New Roman" w:hAnsi="Times New Roman"/>
                <w:sz w:val="24"/>
                <w:szCs w:val="24"/>
                <w:lang w:val="en-US" w:eastAsia="zh-CN"/>
              </w:rPr>
              <w:t>2.7c</w:t>
            </w:r>
            <w:r w:rsidRPr="00CD6FF8">
              <w:rPr>
                <w:rFonts w:ascii="Times New Roman" w:hAnsiTheme="minorEastAsia"/>
                <w:sz w:val="24"/>
                <w:szCs w:val="24"/>
                <w:lang w:val="en-US" w:eastAsia="zh-CN"/>
              </w:rPr>
              <w:t>中的测量结果</w:t>
            </w:r>
            <w:r w:rsidR="0042797B" w:rsidRPr="00CD6FF8">
              <w:rPr>
                <w:rFonts w:ascii="Times New Roman" w:hAnsiTheme="minorEastAsia"/>
                <w:sz w:val="24"/>
                <w:szCs w:val="24"/>
                <w:lang w:val="en-US" w:eastAsia="zh-CN"/>
              </w:rPr>
              <w:t>，</w:t>
            </w:r>
            <w:r w:rsidRPr="00CD6FF8">
              <w:rPr>
                <w:rFonts w:ascii="Times New Roman" w:hAnsiTheme="minorEastAsia"/>
                <w:sz w:val="24"/>
                <w:szCs w:val="24"/>
                <w:lang w:val="en-US" w:eastAsia="zh-CN"/>
              </w:rPr>
              <w:t>得到水的折射率</w:t>
            </w:r>
            <m:oMath>
              <m:sSub>
                <m:sSubPr>
                  <m:ctrlPr>
                    <w:rPr>
                      <w:rFonts w:ascii="Cambria Math" w:hAnsi="Times New Roman"/>
                      <w:i/>
                      <w:sz w:val="24"/>
                      <w:szCs w:val="24"/>
                      <w:lang w:val="en-US"/>
                    </w:rPr>
                  </m:ctrlPr>
                </m:sSubPr>
                <m:e>
                  <m:r>
                    <w:rPr>
                      <w:rFonts w:ascii="Cambria Math" w:hAnsi="Cambria Math"/>
                      <w:sz w:val="24"/>
                      <w:szCs w:val="24"/>
                      <w:lang w:val="en-US" w:eastAsia="zh-CN"/>
                    </w:rPr>
                    <m:t>n</m:t>
                  </m:r>
                </m:e>
                <m:sub>
                  <m:r>
                    <m:rPr>
                      <m:sty m:val="p"/>
                    </m:rPr>
                    <w:rPr>
                      <w:rFonts w:ascii="Cambria Math" w:hAnsi="Times New Roman"/>
                      <w:sz w:val="24"/>
                      <w:szCs w:val="24"/>
                      <w:lang w:val="en-US" w:eastAsia="zh-CN"/>
                    </w:rPr>
                    <m:t>w</m:t>
                  </m:r>
                </m:sub>
              </m:sSub>
            </m:oMath>
            <w:r w:rsidRPr="00CD6FF8">
              <w:rPr>
                <w:rFonts w:ascii="Times New Roman" w:hAnsiTheme="minorEastAsia"/>
                <w:sz w:val="24"/>
                <w:szCs w:val="24"/>
                <w:lang w:val="en-US" w:eastAsia="zh-CN"/>
              </w:rPr>
              <w:t>的值。用适当的</w:t>
            </w:r>
            <w:bookmarkStart w:id="26" w:name="OLE_LINK28"/>
            <w:r w:rsidRPr="00CD6FF8">
              <w:rPr>
                <w:rFonts w:ascii="Times New Roman" w:hAnsiTheme="minorEastAsia"/>
                <w:sz w:val="24"/>
                <w:szCs w:val="24"/>
                <w:lang w:val="en-US" w:eastAsia="zh-CN"/>
              </w:rPr>
              <w:t>示意图和公式</w:t>
            </w:r>
            <w:bookmarkEnd w:id="26"/>
            <w:r w:rsidRPr="00CD6FF8">
              <w:rPr>
                <w:rFonts w:ascii="Times New Roman" w:hAnsiTheme="minorEastAsia"/>
                <w:sz w:val="24"/>
                <w:szCs w:val="24"/>
                <w:lang w:val="en-US" w:eastAsia="zh-CN"/>
              </w:rPr>
              <w:t>说明你的方法。你也可以再做些更多的测量</w:t>
            </w:r>
          </w:p>
        </w:tc>
        <w:tc>
          <w:tcPr>
            <w:tcW w:w="598" w:type="dxa"/>
            <w:vAlign w:val="center"/>
          </w:tcPr>
          <w:p w:rsidR="00753A04" w:rsidRPr="00CD6FF8" w:rsidRDefault="00753A04" w:rsidP="0030363D">
            <w:pPr>
              <w:spacing w:beforeLines="100" w:before="240" w:afterLines="100" w:after="240" w:line="240" w:lineRule="auto"/>
              <w:contextualSpacing/>
              <w:jc w:val="center"/>
              <w:rPr>
                <w:rFonts w:ascii="Times New Roman" w:hAnsi="Times New Roman"/>
                <w:sz w:val="24"/>
                <w:szCs w:val="24"/>
                <w:lang w:val="en-US"/>
              </w:rPr>
            </w:pPr>
            <w:r w:rsidRPr="00CD6FF8">
              <w:rPr>
                <w:rFonts w:ascii="Times New Roman" w:hAnsi="Times New Roman"/>
                <w:sz w:val="24"/>
                <w:szCs w:val="24"/>
                <w:lang w:val="en-US"/>
              </w:rPr>
              <w:t>1.6</w:t>
            </w:r>
          </w:p>
        </w:tc>
      </w:tr>
    </w:tbl>
    <w:p w:rsidR="00955916" w:rsidRPr="00CD6FF8" w:rsidRDefault="00955916" w:rsidP="00900B4E">
      <w:pPr>
        <w:spacing w:beforeLines="100" w:before="240" w:afterLines="100" w:after="240" w:line="240" w:lineRule="auto"/>
        <w:jc w:val="left"/>
        <w:rPr>
          <w:rFonts w:ascii="Times New Roman" w:hAnsi="Times New Roman"/>
          <w:sz w:val="24"/>
          <w:lang w:val="en-US"/>
        </w:rPr>
      </w:pPr>
    </w:p>
    <w:sectPr w:rsidR="00955916" w:rsidRPr="00CD6FF8" w:rsidSect="00E83582">
      <w:headerReference w:type="default" r:id="rId21"/>
      <w:footerReference w:type="default" r:id="rId22"/>
      <w:headerReference w:type="first" r:id="rId23"/>
      <w:pgSz w:w="11906" w:h="16838"/>
      <w:pgMar w:top="1701" w:right="1134" w:bottom="1701" w:left="1134"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DB6" w:rsidRDefault="009D4DB6" w:rsidP="00CA6DA7">
      <w:pPr>
        <w:spacing w:after="0" w:line="240" w:lineRule="auto"/>
      </w:pPr>
      <w:r>
        <w:separator/>
      </w:r>
    </w:p>
  </w:endnote>
  <w:endnote w:type="continuationSeparator" w:id="0">
    <w:p w:rsidR="009D4DB6" w:rsidRDefault="009D4DB6" w:rsidP="00CA6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664156"/>
      <w:docPartObj>
        <w:docPartGallery w:val="Page Numbers (Bottom of Page)"/>
        <w:docPartUnique/>
      </w:docPartObj>
    </w:sdtPr>
    <w:sdtEndPr/>
    <w:sdtContent>
      <w:sdt>
        <w:sdtPr>
          <w:id w:val="-1669238322"/>
          <w:docPartObj>
            <w:docPartGallery w:val="Page Numbers (Top of Page)"/>
            <w:docPartUnique/>
          </w:docPartObj>
        </w:sdtPr>
        <w:sdtEndPr/>
        <w:sdtContent>
          <w:p w:rsidR="001105B2" w:rsidRDefault="001105B2">
            <w:pPr>
              <w:pStyle w:val="Footer"/>
              <w:jc w:val="center"/>
            </w:pPr>
            <w:r w:rsidRPr="009B280E">
              <w:rPr>
                <w:rFonts w:ascii="Times New Roman" w:hAnsi="Times New Roman"/>
                <w:sz w:val="24"/>
                <w:szCs w:val="24"/>
              </w:rPr>
              <w:t xml:space="preserve">Page </w:t>
            </w:r>
            <w:r w:rsidR="006E19AF" w:rsidRPr="009B280E">
              <w:rPr>
                <w:rFonts w:ascii="Times New Roman" w:hAnsi="Times New Roman"/>
                <w:bCs/>
                <w:sz w:val="24"/>
                <w:szCs w:val="24"/>
              </w:rPr>
              <w:fldChar w:fldCharType="begin"/>
            </w:r>
            <w:r w:rsidRPr="009B280E">
              <w:rPr>
                <w:rFonts w:ascii="Times New Roman" w:hAnsi="Times New Roman"/>
                <w:bCs/>
                <w:sz w:val="24"/>
                <w:szCs w:val="24"/>
              </w:rPr>
              <w:instrText xml:space="preserve"> PAGE </w:instrText>
            </w:r>
            <w:r w:rsidR="006E19AF" w:rsidRPr="009B280E">
              <w:rPr>
                <w:rFonts w:ascii="Times New Roman" w:hAnsi="Times New Roman"/>
                <w:bCs/>
                <w:sz w:val="24"/>
                <w:szCs w:val="24"/>
              </w:rPr>
              <w:fldChar w:fldCharType="separate"/>
            </w:r>
            <w:r w:rsidR="0030363D">
              <w:rPr>
                <w:rFonts w:ascii="Times New Roman" w:hAnsi="Times New Roman"/>
                <w:bCs/>
                <w:noProof/>
                <w:sz w:val="24"/>
                <w:szCs w:val="24"/>
              </w:rPr>
              <w:t>8</w:t>
            </w:r>
            <w:r w:rsidR="006E19AF" w:rsidRPr="009B280E">
              <w:rPr>
                <w:rFonts w:ascii="Times New Roman" w:hAnsi="Times New Roman"/>
                <w:bCs/>
                <w:sz w:val="24"/>
                <w:szCs w:val="24"/>
              </w:rPr>
              <w:fldChar w:fldCharType="end"/>
            </w:r>
            <w:r w:rsidRPr="009B280E">
              <w:rPr>
                <w:rFonts w:ascii="Times New Roman" w:hAnsi="Times New Roman"/>
                <w:sz w:val="24"/>
                <w:szCs w:val="24"/>
              </w:rPr>
              <w:t xml:space="preserve"> of </w:t>
            </w:r>
            <w:r w:rsidR="006E19AF" w:rsidRPr="009B280E">
              <w:rPr>
                <w:rFonts w:ascii="Times New Roman" w:hAnsi="Times New Roman"/>
                <w:bCs/>
                <w:sz w:val="24"/>
                <w:szCs w:val="24"/>
              </w:rPr>
              <w:fldChar w:fldCharType="begin"/>
            </w:r>
            <w:r w:rsidRPr="009B280E">
              <w:rPr>
                <w:rFonts w:ascii="Times New Roman" w:hAnsi="Times New Roman"/>
                <w:bCs/>
                <w:sz w:val="24"/>
                <w:szCs w:val="24"/>
              </w:rPr>
              <w:instrText xml:space="preserve"> NUMPAGES  </w:instrText>
            </w:r>
            <w:r w:rsidR="006E19AF" w:rsidRPr="009B280E">
              <w:rPr>
                <w:rFonts w:ascii="Times New Roman" w:hAnsi="Times New Roman"/>
                <w:bCs/>
                <w:sz w:val="24"/>
                <w:szCs w:val="24"/>
              </w:rPr>
              <w:fldChar w:fldCharType="separate"/>
            </w:r>
            <w:r w:rsidR="0030363D">
              <w:rPr>
                <w:rFonts w:ascii="Times New Roman" w:hAnsi="Times New Roman"/>
                <w:bCs/>
                <w:noProof/>
                <w:sz w:val="24"/>
                <w:szCs w:val="24"/>
              </w:rPr>
              <w:t>10</w:t>
            </w:r>
            <w:r w:rsidR="006E19AF" w:rsidRPr="009B280E">
              <w:rPr>
                <w:rFonts w:ascii="Times New Roman" w:hAnsi="Times New Roman"/>
                <w:bCs/>
                <w:sz w:val="24"/>
                <w:szCs w:val="24"/>
              </w:rPr>
              <w:fldChar w:fldCharType="end"/>
            </w:r>
          </w:p>
        </w:sdtContent>
      </w:sdt>
    </w:sdtContent>
  </w:sdt>
  <w:p w:rsidR="001105B2" w:rsidRDefault="001105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DB6" w:rsidRDefault="009D4DB6" w:rsidP="00CA6DA7">
      <w:pPr>
        <w:spacing w:after="0" w:line="240" w:lineRule="auto"/>
      </w:pPr>
      <w:r>
        <w:separator/>
      </w:r>
    </w:p>
  </w:footnote>
  <w:footnote w:type="continuationSeparator" w:id="0">
    <w:p w:rsidR="009D4DB6" w:rsidRDefault="009D4DB6" w:rsidP="00CA6D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7" w:type="dxa"/>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1134"/>
      <w:gridCol w:w="2104"/>
      <w:gridCol w:w="7535"/>
      <w:gridCol w:w="1134"/>
    </w:tblGrid>
    <w:tr w:rsidR="001105B2" w:rsidTr="00AA3290">
      <w:tc>
        <w:tcPr>
          <w:tcW w:w="1134" w:type="dxa"/>
          <w:shd w:val="clear" w:color="auto" w:fill="00B050"/>
          <w:vAlign w:val="center"/>
        </w:tcPr>
        <w:p w:rsidR="001105B2" w:rsidRDefault="001105B2" w:rsidP="00EF602A">
          <w:pPr>
            <w:pStyle w:val="Title"/>
            <w:pBdr>
              <w:bottom w:val="none" w:sz="0" w:space="0" w:color="auto"/>
            </w:pBdr>
            <w:rPr>
              <w:rFonts w:ascii="Times New Roman" w:hAnsi="Times New Roman"/>
              <w:b/>
              <w:color w:val="000000" w:themeColor="text1"/>
              <w:lang w:val="en-US"/>
            </w:rPr>
          </w:pPr>
          <w:r>
            <w:rPr>
              <w:rFonts w:ascii="Times New Roman" w:hAnsi="Times New Roman"/>
              <w:b/>
              <w:color w:val="000000" w:themeColor="text1"/>
              <w:lang w:val="en-US"/>
            </w:rPr>
            <w:t xml:space="preserve">  </w:t>
          </w:r>
        </w:p>
      </w:tc>
      <w:tc>
        <w:tcPr>
          <w:tcW w:w="2104" w:type="dxa"/>
          <w:vAlign w:val="center"/>
        </w:tcPr>
        <w:p w:rsidR="001105B2" w:rsidRDefault="001105B2" w:rsidP="00EF602A">
          <w:pPr>
            <w:pStyle w:val="Title"/>
            <w:pBdr>
              <w:bottom w:val="none" w:sz="0" w:space="0" w:color="auto"/>
            </w:pBdr>
            <w:rPr>
              <w:rFonts w:ascii="Times New Roman" w:hAnsi="Times New Roman"/>
              <w:b/>
              <w:color w:val="000000" w:themeColor="text1"/>
              <w:lang w:val="en-US"/>
            </w:rPr>
          </w:pPr>
          <w:r>
            <w:rPr>
              <w:rFonts w:ascii="Times New Roman" w:hAnsi="Times New Roman"/>
              <w:b/>
              <w:noProof/>
              <w:color w:val="000000" w:themeColor="text1"/>
              <w:lang w:eastAsia="zh-CN"/>
            </w:rPr>
            <w:drawing>
              <wp:inline distT="0" distB="0" distL="0" distR="0">
                <wp:extent cx="1316836" cy="817200"/>
                <wp:effectExtent l="0" t="0" r="0" b="0"/>
                <wp:docPr id="1" name="Picture 1" descr="C:\bruus\FysikOL\2013_IPhO\Logo\IPhO-2013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uus\FysikOL\2013_IPhO\Logo\IPhO-2013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836" cy="817200"/>
                        </a:xfrm>
                        <a:prstGeom prst="rect">
                          <a:avLst/>
                        </a:prstGeom>
                        <a:noFill/>
                        <a:ln>
                          <a:noFill/>
                        </a:ln>
                      </pic:spPr>
                    </pic:pic>
                  </a:graphicData>
                </a:graphic>
              </wp:inline>
            </w:drawing>
          </w:r>
        </w:p>
      </w:tc>
      <w:tc>
        <w:tcPr>
          <w:tcW w:w="7535" w:type="dxa"/>
          <w:shd w:val="clear" w:color="auto" w:fill="00B050"/>
          <w:vAlign w:val="center"/>
        </w:tcPr>
        <w:p w:rsidR="001105B2" w:rsidRPr="00D426C2" w:rsidRDefault="001105B2" w:rsidP="005C2DA6">
          <w:pPr>
            <w:pStyle w:val="Title"/>
            <w:pBdr>
              <w:bottom w:val="none" w:sz="0" w:space="0" w:color="auto"/>
            </w:pBdr>
            <w:spacing w:before="0" w:after="0"/>
            <w:jc w:val="left"/>
            <w:rPr>
              <w:rFonts w:ascii="Times New Roman" w:hAnsi="Times New Roman"/>
              <w:b/>
              <w:color w:val="000000" w:themeColor="text1"/>
              <w:kern w:val="0"/>
              <w:sz w:val="48"/>
              <w:szCs w:val="48"/>
              <w:lang w:val="en-US"/>
            </w:rPr>
          </w:pPr>
          <w:r>
            <w:rPr>
              <w:rFonts w:ascii="Times New Roman" w:hAnsi="Times New Roman"/>
              <w:b/>
              <w:color w:val="000000" w:themeColor="text1"/>
              <w:kern w:val="0"/>
              <w:sz w:val="48"/>
              <w:szCs w:val="48"/>
              <w:lang w:val="en-US"/>
            </w:rPr>
            <w:t xml:space="preserve">   </w:t>
          </w:r>
          <w:r>
            <w:rPr>
              <w:rFonts w:ascii="Times New Roman" w:hAnsi="Times New Roman"/>
              <w:b/>
              <w:color w:val="FFFFFF" w:themeColor="background1"/>
              <w:kern w:val="0"/>
              <w:sz w:val="48"/>
              <w:szCs w:val="48"/>
              <w:lang w:val="en-US"/>
            </w:rPr>
            <w:t>Solar cells</w:t>
          </w:r>
        </w:p>
      </w:tc>
      <w:tc>
        <w:tcPr>
          <w:tcW w:w="1134" w:type="dxa"/>
          <w:shd w:val="clear" w:color="auto" w:fill="00B050"/>
          <w:vAlign w:val="center"/>
        </w:tcPr>
        <w:p w:rsidR="001105B2" w:rsidRPr="00D426C2" w:rsidRDefault="001105B2" w:rsidP="008540B1">
          <w:pPr>
            <w:pStyle w:val="Title"/>
            <w:pBdr>
              <w:bottom w:val="none" w:sz="0" w:space="0" w:color="auto"/>
            </w:pBdr>
            <w:spacing w:before="0" w:after="0"/>
            <w:jc w:val="left"/>
            <w:rPr>
              <w:rFonts w:ascii="Times New Roman" w:hAnsi="Times New Roman"/>
              <w:b/>
              <w:color w:val="000000" w:themeColor="text1"/>
              <w:kern w:val="0"/>
              <w:sz w:val="48"/>
              <w:szCs w:val="48"/>
              <w:lang w:val="en-US"/>
            </w:rPr>
          </w:pPr>
          <w:r>
            <w:rPr>
              <w:rFonts w:ascii="Times New Roman" w:hAnsi="Times New Roman"/>
              <w:b/>
              <w:color w:val="FFFFFF" w:themeColor="background1"/>
              <w:kern w:val="0"/>
              <w:sz w:val="48"/>
              <w:szCs w:val="48"/>
              <w:lang w:val="en-US"/>
            </w:rPr>
            <w:t>E2</w:t>
          </w:r>
        </w:p>
      </w:tc>
    </w:tr>
  </w:tbl>
  <w:p w:rsidR="001105B2" w:rsidRPr="008540B1" w:rsidRDefault="001105B2">
    <w:pPr>
      <w:pStyle w:val="Header"/>
      <w:rPr>
        <w:i/>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78"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2"/>
      <w:gridCol w:w="7646"/>
    </w:tblGrid>
    <w:tr w:rsidR="001105B2" w:rsidTr="00D426C2">
      <w:tc>
        <w:tcPr>
          <w:tcW w:w="2132" w:type="dxa"/>
        </w:tcPr>
        <w:p w:rsidR="001105B2" w:rsidRDefault="001105B2" w:rsidP="00D426C2">
          <w:pPr>
            <w:pStyle w:val="Title"/>
            <w:pBdr>
              <w:bottom w:val="none" w:sz="0" w:space="0" w:color="auto"/>
            </w:pBdr>
            <w:rPr>
              <w:rFonts w:ascii="Times New Roman" w:hAnsi="Times New Roman"/>
              <w:b/>
              <w:color w:val="000000" w:themeColor="text1"/>
              <w:lang w:val="en-US"/>
            </w:rPr>
          </w:pPr>
          <w:r>
            <w:rPr>
              <w:noProof/>
              <w:lang w:eastAsia="zh-CN"/>
            </w:rPr>
            <w:drawing>
              <wp:inline distT="0" distB="0" distL="0" distR="0">
                <wp:extent cx="1307383" cy="815340"/>
                <wp:effectExtent l="0" t="0" r="0" b="0"/>
                <wp:docPr id="2" name="Picture 2" descr="C:\bruus\FysikOL\2013_IPhO\admin\Logo\IPhO-2013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ruus\FysikOL\2013_IPhO\admin\Logo\IPhO-2013_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654" cy="815509"/>
                        </a:xfrm>
                        <a:prstGeom prst="rect">
                          <a:avLst/>
                        </a:prstGeom>
                        <a:noFill/>
                        <a:ln>
                          <a:noFill/>
                        </a:ln>
                      </pic:spPr>
                    </pic:pic>
                  </a:graphicData>
                </a:graphic>
              </wp:inline>
            </w:drawing>
          </w:r>
        </w:p>
      </w:tc>
      <w:tc>
        <w:tcPr>
          <w:tcW w:w="7646" w:type="dxa"/>
          <w:shd w:val="clear" w:color="auto" w:fill="8DB3E2" w:themeFill="text2" w:themeFillTint="66"/>
          <w:vAlign w:val="center"/>
        </w:tcPr>
        <w:p w:rsidR="001105B2" w:rsidRPr="00D426C2" w:rsidRDefault="001105B2" w:rsidP="00D426C2">
          <w:pPr>
            <w:pStyle w:val="Title"/>
            <w:pBdr>
              <w:bottom w:val="none" w:sz="0" w:space="0" w:color="auto"/>
            </w:pBdr>
            <w:spacing w:before="0" w:after="0"/>
            <w:jc w:val="center"/>
            <w:rPr>
              <w:rFonts w:ascii="Times New Roman" w:hAnsi="Times New Roman"/>
              <w:b/>
              <w:color w:val="000000" w:themeColor="text1"/>
              <w:kern w:val="0"/>
              <w:sz w:val="48"/>
              <w:szCs w:val="48"/>
              <w:lang w:val="en-US"/>
            </w:rPr>
          </w:pPr>
          <w:proofErr w:type="spellStart"/>
          <w:r w:rsidRPr="00D426C2">
            <w:rPr>
              <w:rFonts w:ascii="Times New Roman" w:hAnsi="Times New Roman"/>
              <w:b/>
              <w:color w:val="000000" w:themeColor="text1"/>
              <w:kern w:val="0"/>
              <w:sz w:val="48"/>
              <w:szCs w:val="48"/>
              <w:lang w:val="en-US"/>
            </w:rPr>
            <w:t>Plasmonic</w:t>
          </w:r>
          <w:proofErr w:type="spellEnd"/>
          <w:r w:rsidRPr="00D426C2">
            <w:rPr>
              <w:rFonts w:ascii="Times New Roman" w:hAnsi="Times New Roman"/>
              <w:b/>
              <w:color w:val="000000" w:themeColor="text1"/>
              <w:kern w:val="0"/>
              <w:sz w:val="48"/>
              <w:szCs w:val="48"/>
              <w:lang w:val="en-US"/>
            </w:rPr>
            <w:t xml:space="preserve"> Steam Generator</w:t>
          </w:r>
        </w:p>
      </w:tc>
    </w:tr>
  </w:tbl>
  <w:p w:rsidR="001105B2" w:rsidRDefault="001105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F7D11"/>
    <w:multiLevelType w:val="hybridMultilevel"/>
    <w:tmpl w:val="2772C826"/>
    <w:lvl w:ilvl="0" w:tplc="EEFCD2B0">
      <w:start w:val="2"/>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367E3962"/>
    <w:multiLevelType w:val="hybridMultilevel"/>
    <w:tmpl w:val="2A16DC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4A0602D8"/>
    <w:multiLevelType w:val="hybridMultilevel"/>
    <w:tmpl w:val="4E987E70"/>
    <w:lvl w:ilvl="0" w:tplc="99EC6F96">
      <w:start w:val="2"/>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63AA3648"/>
    <w:multiLevelType w:val="hybridMultilevel"/>
    <w:tmpl w:val="D4EE2E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4">
    <w:nsid w:val="7F6E6598"/>
    <w:multiLevelType w:val="hybridMultilevel"/>
    <w:tmpl w:val="2AF2DD70"/>
    <w:lvl w:ilvl="0" w:tplc="70F25700">
      <w:start w:val="12"/>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bordersDoNotSurroundHeader/>
  <w:bordersDoNotSurroundFooter/>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B640A"/>
    <w:rsid w:val="000006BD"/>
    <w:rsid w:val="0000602F"/>
    <w:rsid w:val="000061EC"/>
    <w:rsid w:val="000134BA"/>
    <w:rsid w:val="0001492C"/>
    <w:rsid w:val="00016D69"/>
    <w:rsid w:val="000224FE"/>
    <w:rsid w:val="00023607"/>
    <w:rsid w:val="0002577B"/>
    <w:rsid w:val="000265F5"/>
    <w:rsid w:val="00033858"/>
    <w:rsid w:val="000375DF"/>
    <w:rsid w:val="00056711"/>
    <w:rsid w:val="00057803"/>
    <w:rsid w:val="00063C5C"/>
    <w:rsid w:val="00073C95"/>
    <w:rsid w:val="00073F9B"/>
    <w:rsid w:val="00076C01"/>
    <w:rsid w:val="00076CD2"/>
    <w:rsid w:val="00080528"/>
    <w:rsid w:val="00083869"/>
    <w:rsid w:val="00095486"/>
    <w:rsid w:val="00097B61"/>
    <w:rsid w:val="00097EEE"/>
    <w:rsid w:val="000A10C9"/>
    <w:rsid w:val="000A2F28"/>
    <w:rsid w:val="000A7E6E"/>
    <w:rsid w:val="000B409E"/>
    <w:rsid w:val="000B4A15"/>
    <w:rsid w:val="000B670F"/>
    <w:rsid w:val="000B6BD1"/>
    <w:rsid w:val="000C00F5"/>
    <w:rsid w:val="000C0CD9"/>
    <w:rsid w:val="000C1DF6"/>
    <w:rsid w:val="000C3905"/>
    <w:rsid w:val="000C674F"/>
    <w:rsid w:val="000D3C7F"/>
    <w:rsid w:val="000D6251"/>
    <w:rsid w:val="000F3A5E"/>
    <w:rsid w:val="000F5228"/>
    <w:rsid w:val="000F77D0"/>
    <w:rsid w:val="0010139F"/>
    <w:rsid w:val="001047A4"/>
    <w:rsid w:val="001105B2"/>
    <w:rsid w:val="00112F04"/>
    <w:rsid w:val="00127704"/>
    <w:rsid w:val="00130BE7"/>
    <w:rsid w:val="001319F1"/>
    <w:rsid w:val="001349F0"/>
    <w:rsid w:val="00137519"/>
    <w:rsid w:val="001407ED"/>
    <w:rsid w:val="001523A8"/>
    <w:rsid w:val="00152BD3"/>
    <w:rsid w:val="001641C1"/>
    <w:rsid w:val="00165D90"/>
    <w:rsid w:val="0017097A"/>
    <w:rsid w:val="00171032"/>
    <w:rsid w:val="001738CA"/>
    <w:rsid w:val="00181A3E"/>
    <w:rsid w:val="00182C1B"/>
    <w:rsid w:val="001846A1"/>
    <w:rsid w:val="001908AC"/>
    <w:rsid w:val="001925D9"/>
    <w:rsid w:val="0019275F"/>
    <w:rsid w:val="00194E88"/>
    <w:rsid w:val="001971E0"/>
    <w:rsid w:val="001A3B5F"/>
    <w:rsid w:val="001A4D5D"/>
    <w:rsid w:val="001B505C"/>
    <w:rsid w:val="001C26AD"/>
    <w:rsid w:val="001C308E"/>
    <w:rsid w:val="001C7D25"/>
    <w:rsid w:val="001D109D"/>
    <w:rsid w:val="001D4E2E"/>
    <w:rsid w:val="001E2FA8"/>
    <w:rsid w:val="001E4E5B"/>
    <w:rsid w:val="001E700C"/>
    <w:rsid w:val="001E7F5F"/>
    <w:rsid w:val="001F1356"/>
    <w:rsid w:val="001F250C"/>
    <w:rsid w:val="001F4FCC"/>
    <w:rsid w:val="0020220B"/>
    <w:rsid w:val="002023AB"/>
    <w:rsid w:val="00202F73"/>
    <w:rsid w:val="002035DC"/>
    <w:rsid w:val="00206268"/>
    <w:rsid w:val="00207C11"/>
    <w:rsid w:val="00211B03"/>
    <w:rsid w:val="00211D6A"/>
    <w:rsid w:val="00231E73"/>
    <w:rsid w:val="002327C4"/>
    <w:rsid w:val="00233897"/>
    <w:rsid w:val="00235E0F"/>
    <w:rsid w:val="00242B6D"/>
    <w:rsid w:val="00243FEE"/>
    <w:rsid w:val="002441AC"/>
    <w:rsid w:val="00245713"/>
    <w:rsid w:val="0025237B"/>
    <w:rsid w:val="00257749"/>
    <w:rsid w:val="00260F28"/>
    <w:rsid w:val="00261618"/>
    <w:rsid w:val="0026478B"/>
    <w:rsid w:val="00265277"/>
    <w:rsid w:val="00266CE6"/>
    <w:rsid w:val="00271C8F"/>
    <w:rsid w:val="00271E89"/>
    <w:rsid w:val="002769B3"/>
    <w:rsid w:val="00277F7C"/>
    <w:rsid w:val="00285594"/>
    <w:rsid w:val="00285A76"/>
    <w:rsid w:val="00291F29"/>
    <w:rsid w:val="00292371"/>
    <w:rsid w:val="0029578D"/>
    <w:rsid w:val="002978CE"/>
    <w:rsid w:val="002A3AA2"/>
    <w:rsid w:val="002B1F3C"/>
    <w:rsid w:val="002B71C3"/>
    <w:rsid w:val="002C0969"/>
    <w:rsid w:val="002D0078"/>
    <w:rsid w:val="002D34BA"/>
    <w:rsid w:val="002E1CC8"/>
    <w:rsid w:val="002E289F"/>
    <w:rsid w:val="002E28A7"/>
    <w:rsid w:val="002E320B"/>
    <w:rsid w:val="002E444E"/>
    <w:rsid w:val="002E4CC9"/>
    <w:rsid w:val="002F068C"/>
    <w:rsid w:val="002F13DE"/>
    <w:rsid w:val="002F2C13"/>
    <w:rsid w:val="002F4F42"/>
    <w:rsid w:val="002F58CF"/>
    <w:rsid w:val="002F6F64"/>
    <w:rsid w:val="00303036"/>
    <w:rsid w:val="0030363D"/>
    <w:rsid w:val="00304ADD"/>
    <w:rsid w:val="00311EF9"/>
    <w:rsid w:val="003255D4"/>
    <w:rsid w:val="00327416"/>
    <w:rsid w:val="00333795"/>
    <w:rsid w:val="00334A22"/>
    <w:rsid w:val="003352E5"/>
    <w:rsid w:val="00337C8C"/>
    <w:rsid w:val="00341C41"/>
    <w:rsid w:val="0034776B"/>
    <w:rsid w:val="00351B21"/>
    <w:rsid w:val="0035634A"/>
    <w:rsid w:val="00373D4C"/>
    <w:rsid w:val="0037539C"/>
    <w:rsid w:val="00382C35"/>
    <w:rsid w:val="00382FD8"/>
    <w:rsid w:val="00385845"/>
    <w:rsid w:val="003875F1"/>
    <w:rsid w:val="003901EA"/>
    <w:rsid w:val="00393631"/>
    <w:rsid w:val="0039754C"/>
    <w:rsid w:val="00397A4B"/>
    <w:rsid w:val="003A2FC5"/>
    <w:rsid w:val="003A57BF"/>
    <w:rsid w:val="003B640A"/>
    <w:rsid w:val="003B7FB4"/>
    <w:rsid w:val="003C4012"/>
    <w:rsid w:val="003C5C59"/>
    <w:rsid w:val="003C7FE5"/>
    <w:rsid w:val="003D01C0"/>
    <w:rsid w:val="003D0640"/>
    <w:rsid w:val="003D1633"/>
    <w:rsid w:val="003D287D"/>
    <w:rsid w:val="003D4FB3"/>
    <w:rsid w:val="003E04A4"/>
    <w:rsid w:val="003E1A55"/>
    <w:rsid w:val="003E3346"/>
    <w:rsid w:val="003E3F2F"/>
    <w:rsid w:val="003E6DF4"/>
    <w:rsid w:val="003F2D68"/>
    <w:rsid w:val="003F318E"/>
    <w:rsid w:val="003F3786"/>
    <w:rsid w:val="003F45FF"/>
    <w:rsid w:val="003F6067"/>
    <w:rsid w:val="00402A9E"/>
    <w:rsid w:val="00412A05"/>
    <w:rsid w:val="004220B6"/>
    <w:rsid w:val="004226C1"/>
    <w:rsid w:val="0042797B"/>
    <w:rsid w:val="00434454"/>
    <w:rsid w:val="00435454"/>
    <w:rsid w:val="00441D23"/>
    <w:rsid w:val="00444AF0"/>
    <w:rsid w:val="00445DE0"/>
    <w:rsid w:val="0044624A"/>
    <w:rsid w:val="00455362"/>
    <w:rsid w:val="004663CB"/>
    <w:rsid w:val="0047083E"/>
    <w:rsid w:val="00470B72"/>
    <w:rsid w:val="00477D98"/>
    <w:rsid w:val="00480244"/>
    <w:rsid w:val="00481649"/>
    <w:rsid w:val="00484554"/>
    <w:rsid w:val="004914A5"/>
    <w:rsid w:val="004A0153"/>
    <w:rsid w:val="004A5765"/>
    <w:rsid w:val="004A62B3"/>
    <w:rsid w:val="004B027C"/>
    <w:rsid w:val="004B0945"/>
    <w:rsid w:val="004C54D1"/>
    <w:rsid w:val="004C7D1D"/>
    <w:rsid w:val="004D465F"/>
    <w:rsid w:val="004D7764"/>
    <w:rsid w:val="004E5AE7"/>
    <w:rsid w:val="004E6395"/>
    <w:rsid w:val="004E70CA"/>
    <w:rsid w:val="004F13BB"/>
    <w:rsid w:val="004F169F"/>
    <w:rsid w:val="004F2077"/>
    <w:rsid w:val="004F7C1C"/>
    <w:rsid w:val="0050025B"/>
    <w:rsid w:val="0051298D"/>
    <w:rsid w:val="005247C8"/>
    <w:rsid w:val="00525D85"/>
    <w:rsid w:val="0053076F"/>
    <w:rsid w:val="0053388D"/>
    <w:rsid w:val="0053543A"/>
    <w:rsid w:val="0054082A"/>
    <w:rsid w:val="00541117"/>
    <w:rsid w:val="005422BC"/>
    <w:rsid w:val="00543A2C"/>
    <w:rsid w:val="00551B39"/>
    <w:rsid w:val="00567D83"/>
    <w:rsid w:val="00572D6C"/>
    <w:rsid w:val="005747E3"/>
    <w:rsid w:val="00574F24"/>
    <w:rsid w:val="005837A3"/>
    <w:rsid w:val="00590D44"/>
    <w:rsid w:val="00591A13"/>
    <w:rsid w:val="005945AE"/>
    <w:rsid w:val="005A5C36"/>
    <w:rsid w:val="005B5231"/>
    <w:rsid w:val="005B70BA"/>
    <w:rsid w:val="005C09BF"/>
    <w:rsid w:val="005C2DA6"/>
    <w:rsid w:val="005D2999"/>
    <w:rsid w:val="005D38D6"/>
    <w:rsid w:val="005D4B9F"/>
    <w:rsid w:val="005D5D08"/>
    <w:rsid w:val="005E4070"/>
    <w:rsid w:val="005E6BB4"/>
    <w:rsid w:val="005E7FDA"/>
    <w:rsid w:val="005F185C"/>
    <w:rsid w:val="005F419C"/>
    <w:rsid w:val="005F5269"/>
    <w:rsid w:val="005F7765"/>
    <w:rsid w:val="00604759"/>
    <w:rsid w:val="00605D5A"/>
    <w:rsid w:val="006060F1"/>
    <w:rsid w:val="00607E83"/>
    <w:rsid w:val="00613F2C"/>
    <w:rsid w:val="006164CF"/>
    <w:rsid w:val="0062461D"/>
    <w:rsid w:val="00624E0D"/>
    <w:rsid w:val="0062677F"/>
    <w:rsid w:val="00640591"/>
    <w:rsid w:val="00642FBF"/>
    <w:rsid w:val="0065025E"/>
    <w:rsid w:val="00654BB6"/>
    <w:rsid w:val="006624F4"/>
    <w:rsid w:val="00662D6A"/>
    <w:rsid w:val="00664AEA"/>
    <w:rsid w:val="006717BE"/>
    <w:rsid w:val="00673A6F"/>
    <w:rsid w:val="00673FD2"/>
    <w:rsid w:val="00674191"/>
    <w:rsid w:val="00674598"/>
    <w:rsid w:val="00680DD0"/>
    <w:rsid w:val="00681092"/>
    <w:rsid w:val="006811B4"/>
    <w:rsid w:val="0068121D"/>
    <w:rsid w:val="00681246"/>
    <w:rsid w:val="00682FA2"/>
    <w:rsid w:val="006846C6"/>
    <w:rsid w:val="00685629"/>
    <w:rsid w:val="00693BAA"/>
    <w:rsid w:val="00693BE5"/>
    <w:rsid w:val="00693E3E"/>
    <w:rsid w:val="00696972"/>
    <w:rsid w:val="006A1528"/>
    <w:rsid w:val="006A66D2"/>
    <w:rsid w:val="006B3903"/>
    <w:rsid w:val="006B54B6"/>
    <w:rsid w:val="006C067A"/>
    <w:rsid w:val="006C325C"/>
    <w:rsid w:val="006C49A8"/>
    <w:rsid w:val="006C77C1"/>
    <w:rsid w:val="006D4BF6"/>
    <w:rsid w:val="006D5151"/>
    <w:rsid w:val="006D6190"/>
    <w:rsid w:val="006E19AF"/>
    <w:rsid w:val="006E60BD"/>
    <w:rsid w:val="006F2EBC"/>
    <w:rsid w:val="006F31CF"/>
    <w:rsid w:val="006F480F"/>
    <w:rsid w:val="006F5B4C"/>
    <w:rsid w:val="0071107D"/>
    <w:rsid w:val="0072097C"/>
    <w:rsid w:val="007227FB"/>
    <w:rsid w:val="00723198"/>
    <w:rsid w:val="00725147"/>
    <w:rsid w:val="00730C61"/>
    <w:rsid w:val="007445E0"/>
    <w:rsid w:val="00744D43"/>
    <w:rsid w:val="0075146A"/>
    <w:rsid w:val="00753A04"/>
    <w:rsid w:val="00754613"/>
    <w:rsid w:val="007563B6"/>
    <w:rsid w:val="0076022C"/>
    <w:rsid w:val="0076268F"/>
    <w:rsid w:val="00771BAA"/>
    <w:rsid w:val="00780E72"/>
    <w:rsid w:val="00782AA1"/>
    <w:rsid w:val="00795ACE"/>
    <w:rsid w:val="007A1408"/>
    <w:rsid w:val="007B38ED"/>
    <w:rsid w:val="007C3868"/>
    <w:rsid w:val="007C7E0B"/>
    <w:rsid w:val="007D05A8"/>
    <w:rsid w:val="007D2BE6"/>
    <w:rsid w:val="007D40AD"/>
    <w:rsid w:val="007E55FE"/>
    <w:rsid w:val="007E5ED3"/>
    <w:rsid w:val="007F45C8"/>
    <w:rsid w:val="007F6BA8"/>
    <w:rsid w:val="008020CD"/>
    <w:rsid w:val="00802F0D"/>
    <w:rsid w:val="00810FD5"/>
    <w:rsid w:val="008115A5"/>
    <w:rsid w:val="008177B9"/>
    <w:rsid w:val="00821575"/>
    <w:rsid w:val="0082201C"/>
    <w:rsid w:val="008316AC"/>
    <w:rsid w:val="00831FAE"/>
    <w:rsid w:val="00833FD5"/>
    <w:rsid w:val="00834225"/>
    <w:rsid w:val="0084171B"/>
    <w:rsid w:val="00842F8A"/>
    <w:rsid w:val="00850CD9"/>
    <w:rsid w:val="008540B1"/>
    <w:rsid w:val="0085532C"/>
    <w:rsid w:val="008613AB"/>
    <w:rsid w:val="00866BB3"/>
    <w:rsid w:val="00876F28"/>
    <w:rsid w:val="00880CE2"/>
    <w:rsid w:val="00881525"/>
    <w:rsid w:val="00890C1F"/>
    <w:rsid w:val="00894F86"/>
    <w:rsid w:val="00896C89"/>
    <w:rsid w:val="00896CD6"/>
    <w:rsid w:val="008974BB"/>
    <w:rsid w:val="008A31FA"/>
    <w:rsid w:val="008B0CA2"/>
    <w:rsid w:val="008B6B01"/>
    <w:rsid w:val="008C1B77"/>
    <w:rsid w:val="008C4542"/>
    <w:rsid w:val="008C7B75"/>
    <w:rsid w:val="008D1213"/>
    <w:rsid w:val="008D1534"/>
    <w:rsid w:val="008E0547"/>
    <w:rsid w:val="008E2217"/>
    <w:rsid w:val="008E41BF"/>
    <w:rsid w:val="008E7715"/>
    <w:rsid w:val="008F0578"/>
    <w:rsid w:val="008F315F"/>
    <w:rsid w:val="008F5B53"/>
    <w:rsid w:val="00900B4E"/>
    <w:rsid w:val="00901EE2"/>
    <w:rsid w:val="0090335B"/>
    <w:rsid w:val="00904782"/>
    <w:rsid w:val="00905360"/>
    <w:rsid w:val="009079A2"/>
    <w:rsid w:val="0091183B"/>
    <w:rsid w:val="009126D4"/>
    <w:rsid w:val="00912E47"/>
    <w:rsid w:val="00915C10"/>
    <w:rsid w:val="009168F2"/>
    <w:rsid w:val="00917994"/>
    <w:rsid w:val="00922115"/>
    <w:rsid w:val="00924771"/>
    <w:rsid w:val="009261C4"/>
    <w:rsid w:val="009264B0"/>
    <w:rsid w:val="009271CA"/>
    <w:rsid w:val="0092748F"/>
    <w:rsid w:val="00931BE1"/>
    <w:rsid w:val="00934796"/>
    <w:rsid w:val="00940F7A"/>
    <w:rsid w:val="00942EEC"/>
    <w:rsid w:val="00943EAC"/>
    <w:rsid w:val="00944E86"/>
    <w:rsid w:val="009475DF"/>
    <w:rsid w:val="00955916"/>
    <w:rsid w:val="00957F64"/>
    <w:rsid w:val="00962BF9"/>
    <w:rsid w:val="00971EFD"/>
    <w:rsid w:val="009755E1"/>
    <w:rsid w:val="00977FBF"/>
    <w:rsid w:val="00982094"/>
    <w:rsid w:val="00982AD2"/>
    <w:rsid w:val="009842FE"/>
    <w:rsid w:val="0098526D"/>
    <w:rsid w:val="009857FE"/>
    <w:rsid w:val="00985AD0"/>
    <w:rsid w:val="00986EE5"/>
    <w:rsid w:val="009A06C7"/>
    <w:rsid w:val="009A2DD0"/>
    <w:rsid w:val="009A5E56"/>
    <w:rsid w:val="009A78F7"/>
    <w:rsid w:val="009B280E"/>
    <w:rsid w:val="009B4847"/>
    <w:rsid w:val="009B4D5E"/>
    <w:rsid w:val="009B6988"/>
    <w:rsid w:val="009B7BD7"/>
    <w:rsid w:val="009C086A"/>
    <w:rsid w:val="009C151D"/>
    <w:rsid w:val="009C3B24"/>
    <w:rsid w:val="009C5A55"/>
    <w:rsid w:val="009C6A41"/>
    <w:rsid w:val="009D46F5"/>
    <w:rsid w:val="009D483C"/>
    <w:rsid w:val="009D4DB6"/>
    <w:rsid w:val="009E231A"/>
    <w:rsid w:val="009E2722"/>
    <w:rsid w:val="009E2CA1"/>
    <w:rsid w:val="009E6623"/>
    <w:rsid w:val="009F0E7D"/>
    <w:rsid w:val="009F15EB"/>
    <w:rsid w:val="009F381F"/>
    <w:rsid w:val="009F7569"/>
    <w:rsid w:val="00A02679"/>
    <w:rsid w:val="00A05E30"/>
    <w:rsid w:val="00A07361"/>
    <w:rsid w:val="00A203E9"/>
    <w:rsid w:val="00A20A91"/>
    <w:rsid w:val="00A27CD4"/>
    <w:rsid w:val="00A329EB"/>
    <w:rsid w:val="00A44A5C"/>
    <w:rsid w:val="00A4632D"/>
    <w:rsid w:val="00A54347"/>
    <w:rsid w:val="00A55C8D"/>
    <w:rsid w:val="00A60751"/>
    <w:rsid w:val="00A64B6B"/>
    <w:rsid w:val="00A67426"/>
    <w:rsid w:val="00A67C6C"/>
    <w:rsid w:val="00A70A07"/>
    <w:rsid w:val="00A7278F"/>
    <w:rsid w:val="00A82208"/>
    <w:rsid w:val="00A841C2"/>
    <w:rsid w:val="00A85837"/>
    <w:rsid w:val="00A921FE"/>
    <w:rsid w:val="00A96C91"/>
    <w:rsid w:val="00AA1356"/>
    <w:rsid w:val="00AA3290"/>
    <w:rsid w:val="00AB08E8"/>
    <w:rsid w:val="00AB27EC"/>
    <w:rsid w:val="00AB6358"/>
    <w:rsid w:val="00AB69C7"/>
    <w:rsid w:val="00AC0129"/>
    <w:rsid w:val="00AC29DB"/>
    <w:rsid w:val="00AC6A39"/>
    <w:rsid w:val="00AC775C"/>
    <w:rsid w:val="00AC7F4F"/>
    <w:rsid w:val="00AD1632"/>
    <w:rsid w:val="00AD3AF8"/>
    <w:rsid w:val="00AD4FB1"/>
    <w:rsid w:val="00AD5383"/>
    <w:rsid w:val="00AD61DF"/>
    <w:rsid w:val="00AE4B99"/>
    <w:rsid w:val="00AE51D4"/>
    <w:rsid w:val="00AE7C81"/>
    <w:rsid w:val="00AF2565"/>
    <w:rsid w:val="00AF51AE"/>
    <w:rsid w:val="00AF57E9"/>
    <w:rsid w:val="00AF6529"/>
    <w:rsid w:val="00AF7270"/>
    <w:rsid w:val="00B04A66"/>
    <w:rsid w:val="00B11AE8"/>
    <w:rsid w:val="00B14C14"/>
    <w:rsid w:val="00B16727"/>
    <w:rsid w:val="00B22F63"/>
    <w:rsid w:val="00B34C42"/>
    <w:rsid w:val="00B41FB8"/>
    <w:rsid w:val="00B436B3"/>
    <w:rsid w:val="00B46400"/>
    <w:rsid w:val="00B468CC"/>
    <w:rsid w:val="00B54216"/>
    <w:rsid w:val="00B62551"/>
    <w:rsid w:val="00B62EAC"/>
    <w:rsid w:val="00B704AB"/>
    <w:rsid w:val="00B74C7F"/>
    <w:rsid w:val="00B811D5"/>
    <w:rsid w:val="00B8235F"/>
    <w:rsid w:val="00B85167"/>
    <w:rsid w:val="00B92AF5"/>
    <w:rsid w:val="00B92E95"/>
    <w:rsid w:val="00B95D56"/>
    <w:rsid w:val="00BA0913"/>
    <w:rsid w:val="00BA38AC"/>
    <w:rsid w:val="00BA3ECB"/>
    <w:rsid w:val="00BC142B"/>
    <w:rsid w:val="00BC2312"/>
    <w:rsid w:val="00BD5803"/>
    <w:rsid w:val="00BD71A0"/>
    <w:rsid w:val="00BE1E70"/>
    <w:rsid w:val="00BE2AE1"/>
    <w:rsid w:val="00BF2AA8"/>
    <w:rsid w:val="00C043C7"/>
    <w:rsid w:val="00C05E5E"/>
    <w:rsid w:val="00C07222"/>
    <w:rsid w:val="00C072DA"/>
    <w:rsid w:val="00C173D2"/>
    <w:rsid w:val="00C23485"/>
    <w:rsid w:val="00C31BFE"/>
    <w:rsid w:val="00C31DBF"/>
    <w:rsid w:val="00C42979"/>
    <w:rsid w:val="00C42C99"/>
    <w:rsid w:val="00C46A32"/>
    <w:rsid w:val="00C46E99"/>
    <w:rsid w:val="00C507C4"/>
    <w:rsid w:val="00C511B6"/>
    <w:rsid w:val="00C53338"/>
    <w:rsid w:val="00C54075"/>
    <w:rsid w:val="00C57994"/>
    <w:rsid w:val="00C6030C"/>
    <w:rsid w:val="00C60CFA"/>
    <w:rsid w:val="00C66849"/>
    <w:rsid w:val="00C7571D"/>
    <w:rsid w:val="00C80698"/>
    <w:rsid w:val="00C83BDE"/>
    <w:rsid w:val="00C83CAC"/>
    <w:rsid w:val="00C83D56"/>
    <w:rsid w:val="00C86969"/>
    <w:rsid w:val="00CA53D0"/>
    <w:rsid w:val="00CA6DA7"/>
    <w:rsid w:val="00CB5298"/>
    <w:rsid w:val="00CB53DB"/>
    <w:rsid w:val="00CB6012"/>
    <w:rsid w:val="00CB6244"/>
    <w:rsid w:val="00CB685D"/>
    <w:rsid w:val="00CC00A1"/>
    <w:rsid w:val="00CC48A5"/>
    <w:rsid w:val="00CC4DD6"/>
    <w:rsid w:val="00CD016A"/>
    <w:rsid w:val="00CD0351"/>
    <w:rsid w:val="00CD5E49"/>
    <w:rsid w:val="00CD6FF8"/>
    <w:rsid w:val="00CE09F6"/>
    <w:rsid w:val="00CE185A"/>
    <w:rsid w:val="00CE28D8"/>
    <w:rsid w:val="00CF3051"/>
    <w:rsid w:val="00D03DF3"/>
    <w:rsid w:val="00D06FF9"/>
    <w:rsid w:val="00D07231"/>
    <w:rsid w:val="00D139D4"/>
    <w:rsid w:val="00D2125F"/>
    <w:rsid w:val="00D2289F"/>
    <w:rsid w:val="00D22CB8"/>
    <w:rsid w:val="00D231C5"/>
    <w:rsid w:val="00D234C2"/>
    <w:rsid w:val="00D3193C"/>
    <w:rsid w:val="00D32BBA"/>
    <w:rsid w:val="00D33D18"/>
    <w:rsid w:val="00D426C2"/>
    <w:rsid w:val="00D43E31"/>
    <w:rsid w:val="00D4402E"/>
    <w:rsid w:val="00D44921"/>
    <w:rsid w:val="00D52809"/>
    <w:rsid w:val="00D5386A"/>
    <w:rsid w:val="00D54E50"/>
    <w:rsid w:val="00D63DCE"/>
    <w:rsid w:val="00D643CF"/>
    <w:rsid w:val="00D71E65"/>
    <w:rsid w:val="00D725F9"/>
    <w:rsid w:val="00D75CB8"/>
    <w:rsid w:val="00D76598"/>
    <w:rsid w:val="00D772BE"/>
    <w:rsid w:val="00D961A2"/>
    <w:rsid w:val="00DA1503"/>
    <w:rsid w:val="00DA555C"/>
    <w:rsid w:val="00DC26E7"/>
    <w:rsid w:val="00DC557D"/>
    <w:rsid w:val="00DC5781"/>
    <w:rsid w:val="00DC5CBB"/>
    <w:rsid w:val="00DC6A67"/>
    <w:rsid w:val="00DD353F"/>
    <w:rsid w:val="00DD3740"/>
    <w:rsid w:val="00DE61F8"/>
    <w:rsid w:val="00DE6225"/>
    <w:rsid w:val="00DF235E"/>
    <w:rsid w:val="00DF2F43"/>
    <w:rsid w:val="00E01556"/>
    <w:rsid w:val="00E02668"/>
    <w:rsid w:val="00E03AEF"/>
    <w:rsid w:val="00E0678D"/>
    <w:rsid w:val="00E07561"/>
    <w:rsid w:val="00E11112"/>
    <w:rsid w:val="00E21123"/>
    <w:rsid w:val="00E2793B"/>
    <w:rsid w:val="00E34F92"/>
    <w:rsid w:val="00E41A44"/>
    <w:rsid w:val="00E44B88"/>
    <w:rsid w:val="00E456C1"/>
    <w:rsid w:val="00E46FBC"/>
    <w:rsid w:val="00E5073D"/>
    <w:rsid w:val="00E52A13"/>
    <w:rsid w:val="00E56DB8"/>
    <w:rsid w:val="00E5755C"/>
    <w:rsid w:val="00E57FB9"/>
    <w:rsid w:val="00E616E1"/>
    <w:rsid w:val="00E62226"/>
    <w:rsid w:val="00E639F5"/>
    <w:rsid w:val="00E659A2"/>
    <w:rsid w:val="00E67503"/>
    <w:rsid w:val="00E7190A"/>
    <w:rsid w:val="00E7293B"/>
    <w:rsid w:val="00E73C87"/>
    <w:rsid w:val="00E82178"/>
    <w:rsid w:val="00E83582"/>
    <w:rsid w:val="00E914B0"/>
    <w:rsid w:val="00E915A9"/>
    <w:rsid w:val="00EB03BC"/>
    <w:rsid w:val="00EC17A0"/>
    <w:rsid w:val="00EC2399"/>
    <w:rsid w:val="00EC2ECF"/>
    <w:rsid w:val="00EC49A1"/>
    <w:rsid w:val="00ED0E12"/>
    <w:rsid w:val="00ED2A1F"/>
    <w:rsid w:val="00ED62BA"/>
    <w:rsid w:val="00EE0BC9"/>
    <w:rsid w:val="00EE12A0"/>
    <w:rsid w:val="00EE59AF"/>
    <w:rsid w:val="00EF0B48"/>
    <w:rsid w:val="00EF2F07"/>
    <w:rsid w:val="00EF332B"/>
    <w:rsid w:val="00EF4066"/>
    <w:rsid w:val="00EF602A"/>
    <w:rsid w:val="00F0081D"/>
    <w:rsid w:val="00F0311D"/>
    <w:rsid w:val="00F058E2"/>
    <w:rsid w:val="00F10A47"/>
    <w:rsid w:val="00F1561D"/>
    <w:rsid w:val="00F15E7D"/>
    <w:rsid w:val="00F231CC"/>
    <w:rsid w:val="00F235F1"/>
    <w:rsid w:val="00F24731"/>
    <w:rsid w:val="00F2489B"/>
    <w:rsid w:val="00F26814"/>
    <w:rsid w:val="00F26CED"/>
    <w:rsid w:val="00F302B2"/>
    <w:rsid w:val="00F33D60"/>
    <w:rsid w:val="00F3596F"/>
    <w:rsid w:val="00F445B9"/>
    <w:rsid w:val="00F46739"/>
    <w:rsid w:val="00F47723"/>
    <w:rsid w:val="00F47A8D"/>
    <w:rsid w:val="00F515D5"/>
    <w:rsid w:val="00F51D97"/>
    <w:rsid w:val="00F5299E"/>
    <w:rsid w:val="00F53E8B"/>
    <w:rsid w:val="00F54BA3"/>
    <w:rsid w:val="00F56B46"/>
    <w:rsid w:val="00F62CA4"/>
    <w:rsid w:val="00F74EDF"/>
    <w:rsid w:val="00F82388"/>
    <w:rsid w:val="00F83204"/>
    <w:rsid w:val="00F83F42"/>
    <w:rsid w:val="00F84BAA"/>
    <w:rsid w:val="00F86385"/>
    <w:rsid w:val="00F900AC"/>
    <w:rsid w:val="00F90DD5"/>
    <w:rsid w:val="00F93D2D"/>
    <w:rsid w:val="00F971AE"/>
    <w:rsid w:val="00FA0D4C"/>
    <w:rsid w:val="00FA490E"/>
    <w:rsid w:val="00FB15BD"/>
    <w:rsid w:val="00FB1F3A"/>
    <w:rsid w:val="00FB7444"/>
    <w:rsid w:val="00FD02A2"/>
    <w:rsid w:val="00FD0FC4"/>
    <w:rsid w:val="00FD6E19"/>
    <w:rsid w:val="00FE38CB"/>
    <w:rsid w:val="00FE3A8E"/>
    <w:rsid w:val="00FE5C10"/>
    <w:rsid w:val="00FF0387"/>
    <w:rsid w:val="00FF0E36"/>
    <w:rsid w:val="00FF2457"/>
    <w:rsid w:val="00FF476B"/>
    <w:rsid w:val="00FF7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F28"/>
    <w:pPr>
      <w:spacing w:before="60" w:after="60" w:line="276" w:lineRule="auto"/>
      <w:jc w:val="both"/>
    </w:pPr>
    <w:rPr>
      <w:lang w:val="da-DK"/>
    </w:rPr>
  </w:style>
  <w:style w:type="paragraph" w:styleId="Heading1">
    <w:name w:val="heading 1"/>
    <w:basedOn w:val="Normal"/>
    <w:next w:val="Normal"/>
    <w:link w:val="Heading1Char"/>
    <w:uiPriority w:val="99"/>
    <w:qFormat/>
    <w:rsid w:val="003B640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40A"/>
    <w:rPr>
      <w:rFonts w:ascii="Cambria" w:hAnsi="Cambria" w:cs="Times New Roman"/>
      <w:b/>
      <w:bCs/>
      <w:color w:val="365F91"/>
      <w:sz w:val="28"/>
      <w:szCs w:val="28"/>
    </w:rPr>
  </w:style>
  <w:style w:type="paragraph" w:styleId="Title">
    <w:name w:val="Title"/>
    <w:basedOn w:val="Normal"/>
    <w:next w:val="Normal"/>
    <w:link w:val="TitleChar"/>
    <w:uiPriority w:val="99"/>
    <w:qFormat/>
    <w:rsid w:val="003B640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3B640A"/>
    <w:rPr>
      <w:rFonts w:ascii="Cambria" w:hAnsi="Cambria" w:cs="Times New Roman"/>
      <w:color w:val="17365D"/>
      <w:spacing w:val="5"/>
      <w:kern w:val="28"/>
      <w:sz w:val="52"/>
      <w:szCs w:val="52"/>
    </w:rPr>
  </w:style>
  <w:style w:type="table" w:styleId="TableGrid">
    <w:name w:val="Table Grid"/>
    <w:basedOn w:val="TableNormal"/>
    <w:uiPriority w:val="99"/>
    <w:rsid w:val="00DC55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C557D"/>
    <w:rPr>
      <w:rFonts w:cs="Times New Roman"/>
      <w:color w:val="808080"/>
    </w:rPr>
  </w:style>
  <w:style w:type="paragraph" w:styleId="BalloonText">
    <w:name w:val="Balloon Text"/>
    <w:basedOn w:val="Normal"/>
    <w:link w:val="BalloonTextChar"/>
    <w:uiPriority w:val="99"/>
    <w:semiHidden/>
    <w:rsid w:val="00DC5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57D"/>
    <w:rPr>
      <w:rFonts w:ascii="Tahoma" w:hAnsi="Tahoma" w:cs="Tahoma"/>
      <w:sz w:val="16"/>
      <w:szCs w:val="16"/>
    </w:rPr>
  </w:style>
  <w:style w:type="paragraph" w:styleId="ListParagraph">
    <w:name w:val="List Paragraph"/>
    <w:basedOn w:val="Normal"/>
    <w:uiPriority w:val="99"/>
    <w:qFormat/>
    <w:rsid w:val="006F2EBC"/>
    <w:pPr>
      <w:ind w:left="720"/>
      <w:contextualSpacing/>
    </w:pPr>
  </w:style>
  <w:style w:type="paragraph" w:styleId="FootnoteText">
    <w:name w:val="footnote text"/>
    <w:basedOn w:val="Normal"/>
    <w:link w:val="FootnoteTextChar"/>
    <w:uiPriority w:val="99"/>
    <w:semiHidden/>
    <w:rsid w:val="00CA6DA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A6DA7"/>
    <w:rPr>
      <w:rFonts w:cs="Times New Roman"/>
      <w:sz w:val="20"/>
      <w:szCs w:val="20"/>
    </w:rPr>
  </w:style>
  <w:style w:type="character" w:styleId="FootnoteReference">
    <w:name w:val="footnote reference"/>
    <w:basedOn w:val="DefaultParagraphFont"/>
    <w:uiPriority w:val="99"/>
    <w:semiHidden/>
    <w:rsid w:val="00CA6DA7"/>
    <w:rPr>
      <w:rFonts w:cs="Times New Roman"/>
      <w:vertAlign w:val="superscript"/>
    </w:rPr>
  </w:style>
  <w:style w:type="character" w:styleId="CommentReference">
    <w:name w:val="annotation reference"/>
    <w:basedOn w:val="DefaultParagraphFont"/>
    <w:uiPriority w:val="99"/>
    <w:semiHidden/>
    <w:rsid w:val="00962BF9"/>
    <w:rPr>
      <w:rFonts w:cs="Times New Roman"/>
      <w:sz w:val="16"/>
      <w:szCs w:val="16"/>
    </w:rPr>
  </w:style>
  <w:style w:type="paragraph" w:styleId="CommentText">
    <w:name w:val="annotation text"/>
    <w:basedOn w:val="Normal"/>
    <w:link w:val="CommentTextChar"/>
    <w:uiPriority w:val="99"/>
    <w:semiHidden/>
    <w:rsid w:val="00962BF9"/>
    <w:rPr>
      <w:sz w:val="20"/>
      <w:szCs w:val="20"/>
    </w:rPr>
  </w:style>
  <w:style w:type="character" w:customStyle="1" w:styleId="CommentTextChar">
    <w:name w:val="Comment Text Char"/>
    <w:basedOn w:val="DefaultParagraphFont"/>
    <w:link w:val="CommentText"/>
    <w:uiPriority w:val="99"/>
    <w:semiHidden/>
    <w:rsid w:val="005842FF"/>
    <w:rPr>
      <w:sz w:val="20"/>
      <w:szCs w:val="20"/>
      <w:lang w:val="da-DK"/>
    </w:rPr>
  </w:style>
  <w:style w:type="paragraph" w:styleId="CommentSubject">
    <w:name w:val="annotation subject"/>
    <w:basedOn w:val="CommentText"/>
    <w:next w:val="CommentText"/>
    <w:link w:val="CommentSubjectChar"/>
    <w:uiPriority w:val="99"/>
    <w:semiHidden/>
    <w:rsid w:val="00962BF9"/>
    <w:rPr>
      <w:b/>
      <w:bCs/>
    </w:rPr>
  </w:style>
  <w:style w:type="character" w:customStyle="1" w:styleId="CommentSubjectChar">
    <w:name w:val="Comment Subject Char"/>
    <w:basedOn w:val="CommentTextChar"/>
    <w:link w:val="CommentSubject"/>
    <w:uiPriority w:val="99"/>
    <w:semiHidden/>
    <w:rsid w:val="005842FF"/>
    <w:rPr>
      <w:b/>
      <w:bCs/>
      <w:sz w:val="20"/>
      <w:szCs w:val="20"/>
      <w:lang w:val="da-DK"/>
    </w:rPr>
  </w:style>
  <w:style w:type="paragraph" w:styleId="NormalWeb">
    <w:name w:val="Normal (Web)"/>
    <w:basedOn w:val="Normal"/>
    <w:uiPriority w:val="99"/>
    <w:semiHidden/>
    <w:unhideWhenUsed/>
    <w:rsid w:val="006E60BD"/>
    <w:pPr>
      <w:spacing w:before="100" w:beforeAutospacing="1" w:after="100" w:afterAutospacing="1" w:line="240" w:lineRule="auto"/>
      <w:jc w:val="left"/>
    </w:pPr>
    <w:rPr>
      <w:rFonts w:ascii="Times New Roman" w:hAnsi="Times New Roman"/>
      <w:sz w:val="24"/>
      <w:szCs w:val="24"/>
      <w:lang w:eastAsia="da-DK"/>
    </w:rPr>
  </w:style>
  <w:style w:type="paragraph" w:styleId="Header">
    <w:name w:val="header"/>
    <w:basedOn w:val="Normal"/>
    <w:link w:val="HeaderChar"/>
    <w:uiPriority w:val="99"/>
    <w:unhideWhenUsed/>
    <w:rsid w:val="001925D9"/>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1925D9"/>
    <w:rPr>
      <w:lang w:val="da-DK"/>
    </w:rPr>
  </w:style>
  <w:style w:type="paragraph" w:styleId="Footer">
    <w:name w:val="footer"/>
    <w:basedOn w:val="Normal"/>
    <w:link w:val="FooterChar"/>
    <w:uiPriority w:val="99"/>
    <w:unhideWhenUsed/>
    <w:rsid w:val="001925D9"/>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1925D9"/>
    <w:rPr>
      <w:lang w:val="da-DK"/>
    </w:rPr>
  </w:style>
  <w:style w:type="paragraph" w:styleId="PlainText">
    <w:name w:val="Plain Text"/>
    <w:basedOn w:val="Normal"/>
    <w:link w:val="PlainTextChar"/>
    <w:uiPriority w:val="99"/>
    <w:unhideWhenUsed/>
    <w:rsid w:val="00DC5CBB"/>
    <w:pPr>
      <w:spacing w:before="0" w:after="0" w:line="240" w:lineRule="auto"/>
      <w:jc w:val="left"/>
    </w:pPr>
    <w:rPr>
      <w:rFonts w:ascii="Consolas" w:hAnsi="Consolas" w:cs="Consolas"/>
      <w:sz w:val="21"/>
      <w:szCs w:val="21"/>
    </w:rPr>
  </w:style>
  <w:style w:type="character" w:customStyle="1" w:styleId="PlainTextChar">
    <w:name w:val="Plain Text Char"/>
    <w:basedOn w:val="DefaultParagraphFont"/>
    <w:link w:val="PlainText"/>
    <w:uiPriority w:val="99"/>
    <w:rsid w:val="00DC5CBB"/>
    <w:rPr>
      <w:rFonts w:ascii="Consolas" w:hAnsi="Consolas" w:cs="Consolas"/>
      <w:sz w:val="21"/>
      <w:szCs w:val="21"/>
      <w:lang w:val="da-DK"/>
    </w:rPr>
  </w:style>
  <w:style w:type="paragraph" w:customStyle="1" w:styleId="MTDisplayEquation">
    <w:name w:val="MTDisplayEquation"/>
    <w:basedOn w:val="Normal"/>
    <w:next w:val="Normal"/>
    <w:link w:val="MTDisplayEquationChar"/>
    <w:rsid w:val="009F15EB"/>
    <w:pPr>
      <w:tabs>
        <w:tab w:val="center" w:pos="4820"/>
        <w:tab w:val="right" w:pos="9640"/>
      </w:tabs>
      <w:spacing w:before="0" w:after="200"/>
      <w:jc w:val="left"/>
    </w:pPr>
    <w:rPr>
      <w:rFonts w:ascii="Times New Roman" w:hAnsi="Times New Roman"/>
      <w:sz w:val="24"/>
      <w:szCs w:val="24"/>
    </w:rPr>
  </w:style>
  <w:style w:type="character" w:customStyle="1" w:styleId="MTDisplayEquationChar">
    <w:name w:val="MTDisplayEquation Char"/>
    <w:link w:val="MTDisplayEquation"/>
    <w:rsid w:val="009F15EB"/>
    <w:rPr>
      <w:rFonts w:ascii="Times New Roman" w:hAnsi="Times New Roman"/>
      <w:sz w:val="24"/>
      <w:szCs w:val="24"/>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F28"/>
    <w:pPr>
      <w:spacing w:before="60" w:after="60" w:line="276" w:lineRule="auto"/>
      <w:jc w:val="both"/>
    </w:pPr>
    <w:rPr>
      <w:lang w:val="da-DK"/>
    </w:rPr>
  </w:style>
  <w:style w:type="paragraph" w:styleId="Heading1">
    <w:name w:val="heading 1"/>
    <w:basedOn w:val="Normal"/>
    <w:next w:val="Normal"/>
    <w:link w:val="Heading1Char"/>
    <w:uiPriority w:val="99"/>
    <w:qFormat/>
    <w:rsid w:val="003B640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40A"/>
    <w:rPr>
      <w:rFonts w:ascii="Cambria" w:hAnsi="Cambria" w:cs="Times New Roman"/>
      <w:b/>
      <w:bCs/>
      <w:color w:val="365F91"/>
      <w:sz w:val="28"/>
      <w:szCs w:val="28"/>
    </w:rPr>
  </w:style>
  <w:style w:type="paragraph" w:styleId="Title">
    <w:name w:val="Title"/>
    <w:basedOn w:val="Normal"/>
    <w:next w:val="Normal"/>
    <w:link w:val="TitleChar"/>
    <w:uiPriority w:val="99"/>
    <w:qFormat/>
    <w:rsid w:val="003B640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3B640A"/>
    <w:rPr>
      <w:rFonts w:ascii="Cambria" w:hAnsi="Cambria" w:cs="Times New Roman"/>
      <w:color w:val="17365D"/>
      <w:spacing w:val="5"/>
      <w:kern w:val="28"/>
      <w:sz w:val="52"/>
      <w:szCs w:val="52"/>
    </w:rPr>
  </w:style>
  <w:style w:type="table" w:styleId="TableGrid">
    <w:name w:val="Table Grid"/>
    <w:basedOn w:val="TableNormal"/>
    <w:uiPriority w:val="99"/>
    <w:rsid w:val="00DC55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C557D"/>
    <w:rPr>
      <w:rFonts w:cs="Times New Roman"/>
      <w:color w:val="808080"/>
    </w:rPr>
  </w:style>
  <w:style w:type="paragraph" w:styleId="BalloonText">
    <w:name w:val="Balloon Text"/>
    <w:basedOn w:val="Normal"/>
    <w:link w:val="BalloonTextChar"/>
    <w:uiPriority w:val="99"/>
    <w:semiHidden/>
    <w:rsid w:val="00DC5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57D"/>
    <w:rPr>
      <w:rFonts w:ascii="Tahoma" w:hAnsi="Tahoma" w:cs="Tahoma"/>
      <w:sz w:val="16"/>
      <w:szCs w:val="16"/>
    </w:rPr>
  </w:style>
  <w:style w:type="paragraph" w:styleId="ListParagraph">
    <w:name w:val="List Paragraph"/>
    <w:basedOn w:val="Normal"/>
    <w:uiPriority w:val="99"/>
    <w:qFormat/>
    <w:rsid w:val="006F2EBC"/>
    <w:pPr>
      <w:ind w:left="720"/>
      <w:contextualSpacing/>
    </w:pPr>
  </w:style>
  <w:style w:type="paragraph" w:styleId="FootnoteText">
    <w:name w:val="footnote text"/>
    <w:basedOn w:val="Normal"/>
    <w:link w:val="FootnoteTextChar"/>
    <w:uiPriority w:val="99"/>
    <w:semiHidden/>
    <w:rsid w:val="00CA6DA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A6DA7"/>
    <w:rPr>
      <w:rFonts w:cs="Times New Roman"/>
      <w:sz w:val="20"/>
      <w:szCs w:val="20"/>
    </w:rPr>
  </w:style>
  <w:style w:type="character" w:styleId="FootnoteReference">
    <w:name w:val="footnote reference"/>
    <w:basedOn w:val="DefaultParagraphFont"/>
    <w:uiPriority w:val="99"/>
    <w:semiHidden/>
    <w:rsid w:val="00CA6DA7"/>
    <w:rPr>
      <w:rFonts w:cs="Times New Roman"/>
      <w:vertAlign w:val="superscript"/>
    </w:rPr>
  </w:style>
  <w:style w:type="character" w:styleId="CommentReference">
    <w:name w:val="annotation reference"/>
    <w:basedOn w:val="DefaultParagraphFont"/>
    <w:uiPriority w:val="99"/>
    <w:semiHidden/>
    <w:rsid w:val="00962BF9"/>
    <w:rPr>
      <w:rFonts w:cs="Times New Roman"/>
      <w:sz w:val="16"/>
      <w:szCs w:val="16"/>
    </w:rPr>
  </w:style>
  <w:style w:type="paragraph" w:styleId="CommentText">
    <w:name w:val="annotation text"/>
    <w:basedOn w:val="Normal"/>
    <w:link w:val="CommentTextChar"/>
    <w:uiPriority w:val="99"/>
    <w:semiHidden/>
    <w:rsid w:val="00962BF9"/>
    <w:rPr>
      <w:sz w:val="20"/>
      <w:szCs w:val="20"/>
    </w:rPr>
  </w:style>
  <w:style w:type="character" w:customStyle="1" w:styleId="CommentTextChar">
    <w:name w:val="Comment Text Char"/>
    <w:basedOn w:val="DefaultParagraphFont"/>
    <w:link w:val="CommentText"/>
    <w:uiPriority w:val="99"/>
    <w:semiHidden/>
    <w:rsid w:val="005842FF"/>
    <w:rPr>
      <w:sz w:val="20"/>
      <w:szCs w:val="20"/>
      <w:lang w:val="da-DK"/>
    </w:rPr>
  </w:style>
  <w:style w:type="paragraph" w:styleId="CommentSubject">
    <w:name w:val="annotation subject"/>
    <w:basedOn w:val="CommentText"/>
    <w:next w:val="CommentText"/>
    <w:link w:val="CommentSubjectChar"/>
    <w:uiPriority w:val="99"/>
    <w:semiHidden/>
    <w:rsid w:val="00962BF9"/>
    <w:rPr>
      <w:b/>
      <w:bCs/>
    </w:rPr>
  </w:style>
  <w:style w:type="character" w:customStyle="1" w:styleId="CommentSubjectChar">
    <w:name w:val="Comment Subject Char"/>
    <w:basedOn w:val="CommentTextChar"/>
    <w:link w:val="CommentSubject"/>
    <w:uiPriority w:val="99"/>
    <w:semiHidden/>
    <w:rsid w:val="005842FF"/>
    <w:rPr>
      <w:b/>
      <w:bCs/>
      <w:sz w:val="20"/>
      <w:szCs w:val="20"/>
      <w:lang w:val="da-DK"/>
    </w:rPr>
  </w:style>
  <w:style w:type="paragraph" w:styleId="NormalWeb">
    <w:name w:val="Normal (Web)"/>
    <w:basedOn w:val="Normal"/>
    <w:uiPriority w:val="99"/>
    <w:semiHidden/>
    <w:unhideWhenUsed/>
    <w:rsid w:val="006E60BD"/>
    <w:pPr>
      <w:spacing w:before="100" w:beforeAutospacing="1" w:after="100" w:afterAutospacing="1" w:line="240" w:lineRule="auto"/>
      <w:jc w:val="left"/>
    </w:pPr>
    <w:rPr>
      <w:rFonts w:ascii="Times New Roman" w:eastAsiaTheme="minorEastAsia" w:hAnsi="Times New Roman"/>
      <w:sz w:val="24"/>
      <w:szCs w:val="24"/>
      <w:lang w:eastAsia="da-DK"/>
    </w:rPr>
  </w:style>
  <w:style w:type="paragraph" w:styleId="Header">
    <w:name w:val="header"/>
    <w:basedOn w:val="Normal"/>
    <w:link w:val="HeaderChar"/>
    <w:uiPriority w:val="99"/>
    <w:unhideWhenUsed/>
    <w:rsid w:val="001925D9"/>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1925D9"/>
    <w:rPr>
      <w:lang w:val="da-DK"/>
    </w:rPr>
  </w:style>
  <w:style w:type="paragraph" w:styleId="Footer">
    <w:name w:val="footer"/>
    <w:basedOn w:val="Normal"/>
    <w:link w:val="FooterChar"/>
    <w:uiPriority w:val="99"/>
    <w:unhideWhenUsed/>
    <w:rsid w:val="001925D9"/>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1925D9"/>
    <w:rPr>
      <w:lang w:val="da-DK"/>
    </w:rPr>
  </w:style>
  <w:style w:type="paragraph" w:styleId="PlainText">
    <w:name w:val="Plain Text"/>
    <w:basedOn w:val="Normal"/>
    <w:link w:val="PlainTextChar"/>
    <w:uiPriority w:val="99"/>
    <w:unhideWhenUsed/>
    <w:rsid w:val="00DC5CBB"/>
    <w:pPr>
      <w:spacing w:before="0" w:after="0" w:line="240" w:lineRule="auto"/>
      <w:jc w:val="left"/>
    </w:pPr>
    <w:rPr>
      <w:rFonts w:ascii="Consolas" w:hAnsi="Consolas" w:cs="Consolas"/>
      <w:sz w:val="21"/>
      <w:szCs w:val="21"/>
    </w:rPr>
  </w:style>
  <w:style w:type="character" w:customStyle="1" w:styleId="PlainTextChar">
    <w:name w:val="Plain Text Char"/>
    <w:basedOn w:val="DefaultParagraphFont"/>
    <w:link w:val="PlainText"/>
    <w:uiPriority w:val="99"/>
    <w:rsid w:val="00DC5CBB"/>
    <w:rPr>
      <w:rFonts w:ascii="Consolas" w:hAnsi="Consolas" w:cs="Consolas"/>
      <w:sz w:val="21"/>
      <w:szCs w:val="21"/>
      <w:lang w:val="da-DK"/>
    </w:rPr>
  </w:style>
  <w:style w:type="paragraph" w:customStyle="1" w:styleId="MTDisplayEquation">
    <w:name w:val="MTDisplayEquation"/>
    <w:basedOn w:val="Normal"/>
    <w:next w:val="Normal"/>
    <w:link w:val="MTDisplayEquationChar"/>
    <w:rsid w:val="009F15EB"/>
    <w:pPr>
      <w:tabs>
        <w:tab w:val="center" w:pos="4820"/>
        <w:tab w:val="right" w:pos="9640"/>
      </w:tabs>
      <w:spacing w:before="0" w:after="200"/>
      <w:jc w:val="left"/>
    </w:pPr>
    <w:rPr>
      <w:rFonts w:ascii="Times New Roman" w:hAnsi="Times New Roman"/>
      <w:sz w:val="24"/>
      <w:szCs w:val="24"/>
    </w:rPr>
  </w:style>
  <w:style w:type="character" w:customStyle="1" w:styleId="MTDisplayEquationChar">
    <w:name w:val="MTDisplayEquation Char"/>
    <w:link w:val="MTDisplayEquation"/>
    <w:rsid w:val="009F15EB"/>
    <w:rPr>
      <w:rFonts w:ascii="Times New Roman" w:hAnsi="Times New Roman"/>
      <w:sz w:val="24"/>
      <w:szCs w:val="24"/>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6C17717C676C4DB4F9EFC97F2ADF87" ma:contentTypeVersion="0" ma:contentTypeDescription="Create a new document." ma:contentTypeScope="" ma:versionID="bc7ab06c3e123fefc3f38644aa00e21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5F6A1-6B02-41A0-B158-BDE79C0D7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C209984-D323-4FDA-A5AF-8DF714B57F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BAE624-EC24-4FC8-982E-85880C123E99}">
  <ds:schemaRefs>
    <ds:schemaRef ds:uri="http://schemas.microsoft.com/sharepoint/v3/contenttype/forms"/>
  </ds:schemaRefs>
</ds:datastoreItem>
</file>

<file path=customXml/itemProps4.xml><?xml version="1.0" encoding="utf-8"?>
<ds:datastoreItem xmlns:ds="http://schemas.openxmlformats.org/officeDocument/2006/customXml" ds:itemID="{9E79D6A6-403E-4C15-8C10-2B8426366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521</Words>
  <Characters>3184</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Andrei Andryieuski, Andrei Lavrinenko</vt:lpstr>
      <vt:lpstr>Andrei Andryieuski, Andrei Lavrinenko</vt:lpstr>
    </vt:vector>
  </TitlesOfParts>
  <Company>DTU</Company>
  <LinksUpToDate>false</LinksUpToDate>
  <CharactersWithSpaces>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Andrei Andryieuski, Andrei Lavrinenko</dc:title>
  <dc:creator>Andrei Andryieuski</dc:creator>
  <cp:lastModifiedBy>Song Feng</cp:lastModifiedBy>
  <cp:revision>3</cp:revision>
  <cp:lastPrinted>2013-07-11T00:55:00Z</cp:lastPrinted>
  <dcterms:created xsi:type="dcterms:W3CDTF">2013-07-11T03:39:00Z</dcterms:created>
  <dcterms:modified xsi:type="dcterms:W3CDTF">2013-07-11T03:43:00Z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0x010100336C17717C676C4DB4F9EFC97F2ADF87</vt:lpwstr>
  </property>
</Properties>
</file>